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EE90E" w14:textId="77777777" w:rsidR="00CF1BFA" w:rsidRDefault="00CF1BFA" w:rsidP="00C5196B">
      <w:pPr>
        <w:jc w:val="center"/>
        <w:rPr>
          <w:rFonts w:asciiTheme="majorHAnsi" w:hAnsiTheme="majorHAnsi"/>
          <w:sz w:val="36"/>
        </w:rPr>
      </w:pPr>
    </w:p>
    <w:p w14:paraId="12BD2154" w14:textId="77777777" w:rsidR="00CF1BFA" w:rsidRDefault="00CF1BFA" w:rsidP="0081265F">
      <w:pPr>
        <w:rPr>
          <w:rFonts w:asciiTheme="majorHAnsi" w:hAnsiTheme="majorHAnsi"/>
          <w:sz w:val="36"/>
        </w:rPr>
      </w:pPr>
    </w:p>
    <w:p w14:paraId="7CB451B4" w14:textId="77777777" w:rsidR="00CF1BFA" w:rsidRDefault="00CF1BFA" w:rsidP="00C5196B">
      <w:pPr>
        <w:jc w:val="center"/>
        <w:rPr>
          <w:rFonts w:asciiTheme="majorHAnsi" w:hAnsiTheme="majorHAnsi"/>
          <w:sz w:val="36"/>
        </w:rPr>
      </w:pPr>
    </w:p>
    <w:p w14:paraId="65E3C576" w14:textId="77777777" w:rsidR="00C5196B" w:rsidRDefault="00C5196B" w:rsidP="00C5196B">
      <w:pPr>
        <w:jc w:val="center"/>
        <w:rPr>
          <w:rFonts w:asciiTheme="majorHAnsi" w:hAnsiTheme="majorHAnsi"/>
          <w:sz w:val="36"/>
        </w:rPr>
      </w:pPr>
      <w:r>
        <w:rPr>
          <w:rFonts w:asciiTheme="majorHAnsi" w:hAnsiTheme="majorHAnsi"/>
          <w:noProof/>
          <w:sz w:val="36"/>
          <w:lang w:val="fr-BE" w:eastAsia="fr-BE"/>
        </w:rPr>
        <w:drawing>
          <wp:inline distT="0" distB="0" distL="0" distR="0" wp14:anchorId="5F76F69A" wp14:editId="71DF54A0">
            <wp:extent cx="2987846" cy="628153"/>
            <wp:effectExtent l="0" t="0" r="317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uge@4x.png"/>
                    <pic:cNvPicPr/>
                  </pic:nvPicPr>
                  <pic:blipFill>
                    <a:blip r:embed="rId7">
                      <a:extLst>
                        <a:ext uri="{28A0092B-C50C-407E-A947-70E740481C1C}">
                          <a14:useLocalDpi xmlns:a14="http://schemas.microsoft.com/office/drawing/2010/main" val="0"/>
                        </a:ext>
                      </a:extLst>
                    </a:blip>
                    <a:stretch>
                      <a:fillRect/>
                    </a:stretch>
                  </pic:blipFill>
                  <pic:spPr>
                    <a:xfrm>
                      <a:off x="0" y="0"/>
                      <a:ext cx="3121934" cy="656343"/>
                    </a:xfrm>
                    <a:prstGeom prst="rect">
                      <a:avLst/>
                    </a:prstGeom>
                  </pic:spPr>
                </pic:pic>
              </a:graphicData>
            </a:graphic>
          </wp:inline>
        </w:drawing>
      </w:r>
    </w:p>
    <w:p w14:paraId="6E1B2B50" w14:textId="77777777" w:rsidR="00C5196B" w:rsidRDefault="00C5196B" w:rsidP="00C5196B">
      <w:pPr>
        <w:jc w:val="center"/>
        <w:rPr>
          <w:rFonts w:asciiTheme="majorHAnsi" w:hAnsiTheme="majorHAnsi"/>
          <w:sz w:val="36"/>
        </w:rPr>
      </w:pPr>
    </w:p>
    <w:p w14:paraId="23598809" w14:textId="77777777" w:rsidR="00C5196B" w:rsidRDefault="00C5196B" w:rsidP="00C5196B">
      <w:pPr>
        <w:jc w:val="center"/>
        <w:rPr>
          <w:rFonts w:asciiTheme="majorHAnsi" w:hAnsiTheme="majorHAnsi"/>
          <w:sz w:val="36"/>
        </w:rPr>
      </w:pPr>
      <w:r>
        <w:rPr>
          <w:rFonts w:asciiTheme="majorHAnsi" w:hAnsiTheme="majorHAnsi"/>
          <w:sz w:val="36"/>
        </w:rPr>
        <w:t>JUILLET 2022</w:t>
      </w:r>
    </w:p>
    <w:p w14:paraId="3CC4915E" w14:textId="77777777" w:rsidR="00C5196B" w:rsidRDefault="00C5196B" w:rsidP="00C5196B">
      <w:pPr>
        <w:jc w:val="center"/>
        <w:rPr>
          <w:rFonts w:asciiTheme="majorHAnsi" w:hAnsiTheme="majorHAnsi"/>
          <w:sz w:val="36"/>
        </w:rPr>
      </w:pPr>
      <w:r>
        <w:rPr>
          <w:rFonts w:asciiTheme="majorHAnsi" w:hAnsiTheme="majorHAnsi"/>
          <w:sz w:val="36"/>
        </w:rPr>
        <w:t>Foire de Libramont</w:t>
      </w:r>
    </w:p>
    <w:p w14:paraId="5C09A3A8" w14:textId="77777777" w:rsidR="00C5196B" w:rsidRDefault="00C5196B" w:rsidP="00C5196B">
      <w:pPr>
        <w:jc w:val="center"/>
        <w:rPr>
          <w:rFonts w:asciiTheme="majorHAnsi" w:hAnsiTheme="majorHAnsi"/>
          <w:sz w:val="36"/>
        </w:rPr>
      </w:pPr>
    </w:p>
    <w:p w14:paraId="78D83C12" w14:textId="77777777" w:rsidR="00C5196B" w:rsidRDefault="00C5196B" w:rsidP="00C5196B">
      <w:pPr>
        <w:jc w:val="center"/>
        <w:rPr>
          <w:rFonts w:asciiTheme="majorHAnsi" w:hAnsiTheme="majorHAnsi"/>
          <w:sz w:val="36"/>
        </w:rPr>
      </w:pPr>
    </w:p>
    <w:p w14:paraId="1A8568CA" w14:textId="77777777" w:rsidR="00C5196B" w:rsidRDefault="00C5196B" w:rsidP="00C5196B">
      <w:pPr>
        <w:jc w:val="center"/>
        <w:rPr>
          <w:rFonts w:asciiTheme="majorHAnsi" w:hAnsiTheme="majorHAnsi"/>
          <w:sz w:val="36"/>
        </w:rPr>
      </w:pPr>
    </w:p>
    <w:p w14:paraId="0B11D6BE" w14:textId="77777777" w:rsidR="00C5196B" w:rsidRDefault="00C5196B" w:rsidP="00C5196B">
      <w:pPr>
        <w:jc w:val="center"/>
        <w:rPr>
          <w:rFonts w:asciiTheme="majorHAnsi" w:hAnsiTheme="majorHAnsi"/>
          <w:sz w:val="36"/>
        </w:rPr>
      </w:pPr>
    </w:p>
    <w:p w14:paraId="4667E3D5" w14:textId="77777777" w:rsidR="00C5196B" w:rsidRPr="007567CD" w:rsidRDefault="00C5196B" w:rsidP="00C5196B">
      <w:pPr>
        <w:jc w:val="center"/>
        <w:rPr>
          <w:rFonts w:asciiTheme="majorHAnsi" w:hAnsiTheme="majorHAnsi"/>
          <w:b/>
          <w:sz w:val="36"/>
        </w:rPr>
      </w:pPr>
      <w:r w:rsidRPr="007567CD">
        <w:rPr>
          <w:rFonts w:asciiTheme="majorHAnsi" w:hAnsiTheme="majorHAnsi"/>
          <w:b/>
          <w:sz w:val="36"/>
        </w:rPr>
        <w:t>Dossier de presse Chanvre</w:t>
      </w:r>
    </w:p>
    <w:p w14:paraId="1A9C2DAF" w14:textId="77777777" w:rsidR="00C5196B" w:rsidRPr="00F31505" w:rsidRDefault="00C5196B" w:rsidP="00C5196B">
      <w:pPr>
        <w:jc w:val="center"/>
        <w:rPr>
          <w:rFonts w:asciiTheme="majorHAnsi" w:hAnsiTheme="majorHAnsi"/>
          <w:sz w:val="36"/>
        </w:rPr>
      </w:pPr>
    </w:p>
    <w:p w14:paraId="74915B1A" w14:textId="77777777" w:rsidR="00C5196B" w:rsidRDefault="00C5196B" w:rsidP="00C5196B">
      <w:pPr>
        <w:jc w:val="center"/>
        <w:rPr>
          <w:rFonts w:asciiTheme="majorHAnsi" w:hAnsiTheme="majorHAnsi"/>
          <w:sz w:val="36"/>
        </w:rPr>
      </w:pPr>
    </w:p>
    <w:p w14:paraId="0760EE0F" w14:textId="77777777" w:rsidR="00C5196B" w:rsidRDefault="00C5196B" w:rsidP="00C5196B">
      <w:pPr>
        <w:jc w:val="center"/>
        <w:rPr>
          <w:rFonts w:asciiTheme="majorHAnsi" w:hAnsiTheme="majorHAnsi"/>
          <w:sz w:val="36"/>
        </w:rPr>
      </w:pPr>
    </w:p>
    <w:p w14:paraId="2C99616F" w14:textId="77777777" w:rsidR="00C5196B" w:rsidRDefault="00C5196B" w:rsidP="00C5196B">
      <w:pPr>
        <w:jc w:val="center"/>
        <w:rPr>
          <w:rFonts w:asciiTheme="majorHAnsi" w:hAnsiTheme="majorHAnsi"/>
          <w:sz w:val="36"/>
        </w:rPr>
      </w:pPr>
      <w:r w:rsidRPr="00F31505">
        <w:rPr>
          <w:rFonts w:asciiTheme="majorHAnsi" w:hAnsiTheme="majorHAnsi"/>
          <w:sz w:val="36"/>
        </w:rPr>
        <w:t>La culture du chanvre</w:t>
      </w:r>
      <w:r>
        <w:rPr>
          <w:rFonts w:asciiTheme="majorHAnsi" w:hAnsiTheme="majorHAnsi"/>
          <w:sz w:val="36"/>
        </w:rPr>
        <w:t xml:space="preserve"> textile</w:t>
      </w:r>
      <w:r w:rsidRPr="00F31505">
        <w:rPr>
          <w:rFonts w:asciiTheme="majorHAnsi" w:hAnsiTheme="majorHAnsi"/>
          <w:sz w:val="36"/>
        </w:rPr>
        <w:t xml:space="preserve"> en Wallonie: </w:t>
      </w:r>
    </w:p>
    <w:p w14:paraId="133BAAB5" w14:textId="5B434617" w:rsidR="00C5196B" w:rsidRPr="00F31505" w:rsidRDefault="00097DF9" w:rsidP="00C5196B">
      <w:pPr>
        <w:jc w:val="center"/>
        <w:rPr>
          <w:rFonts w:asciiTheme="majorHAnsi" w:hAnsiTheme="majorHAnsi"/>
          <w:sz w:val="36"/>
        </w:rPr>
      </w:pPr>
      <w:r>
        <w:rPr>
          <w:rFonts w:asciiTheme="majorHAnsi" w:hAnsiTheme="majorHAnsi"/>
          <w:sz w:val="36"/>
        </w:rPr>
        <w:t>q</w:t>
      </w:r>
      <w:r w:rsidR="00C5196B">
        <w:rPr>
          <w:rFonts w:asciiTheme="majorHAnsi" w:hAnsiTheme="majorHAnsi"/>
          <w:sz w:val="36"/>
        </w:rPr>
        <w:t>uelle filière aujourd’hui en Wallonie ? Et demain ?</w:t>
      </w:r>
    </w:p>
    <w:p w14:paraId="73108AE3" w14:textId="77777777" w:rsidR="00C5196B" w:rsidRPr="00F31505" w:rsidRDefault="00C5196B" w:rsidP="00C5196B">
      <w:pPr>
        <w:rPr>
          <w:rFonts w:asciiTheme="majorHAnsi" w:hAnsiTheme="majorHAnsi"/>
        </w:rPr>
      </w:pPr>
    </w:p>
    <w:p w14:paraId="2AB5FCBD" w14:textId="5712CE93" w:rsidR="00FB439F" w:rsidRPr="0081265F" w:rsidRDefault="00C5196B" w:rsidP="00FB439F">
      <w:pPr>
        <w:rPr>
          <w:rFonts w:asciiTheme="majorHAnsi" w:hAnsiTheme="majorHAnsi"/>
        </w:rPr>
      </w:pPr>
      <w:r>
        <w:rPr>
          <w:rFonts w:asciiTheme="majorHAnsi" w:hAnsiTheme="majorHAnsi"/>
          <w:b/>
          <w:sz w:val="28"/>
        </w:rPr>
        <w:br w:type="page"/>
      </w:r>
    </w:p>
    <w:p w14:paraId="3F57CD76" w14:textId="22AD973C" w:rsidR="00FB439F" w:rsidRPr="009C73AE" w:rsidRDefault="00FB439F" w:rsidP="00FB439F">
      <w:pPr>
        <w:rPr>
          <w:rFonts w:asciiTheme="majorHAnsi" w:hAnsiTheme="majorHAnsi" w:cstheme="majorHAnsi"/>
          <w:b/>
          <w:color w:val="C00000"/>
        </w:rPr>
      </w:pPr>
      <w:r w:rsidRPr="009C73AE">
        <w:rPr>
          <w:rFonts w:asciiTheme="majorHAnsi" w:hAnsiTheme="majorHAnsi" w:cstheme="majorHAnsi"/>
          <w:b/>
          <w:color w:val="C00000"/>
        </w:rPr>
        <w:lastRenderedPageBreak/>
        <w:t>Présentation de ValBiom</w:t>
      </w:r>
    </w:p>
    <w:p w14:paraId="2671F87E" w14:textId="77777777" w:rsidR="00FB439F" w:rsidRPr="00FB439F" w:rsidRDefault="00FB439F" w:rsidP="00FB439F">
      <w:pPr>
        <w:rPr>
          <w:rFonts w:asciiTheme="majorHAnsi" w:hAnsiTheme="majorHAnsi" w:cstheme="majorHAnsi"/>
        </w:rPr>
      </w:pPr>
      <w:bookmarkStart w:id="0" w:name="_GoBack"/>
      <w:bookmarkEnd w:id="0"/>
    </w:p>
    <w:p w14:paraId="7D56BE54" w14:textId="2670C73C" w:rsidR="00FB439F" w:rsidRPr="00B90D03" w:rsidRDefault="00FB439F" w:rsidP="00FB439F">
      <w:pPr>
        <w:rPr>
          <w:rFonts w:asciiTheme="majorHAnsi" w:hAnsiTheme="majorHAnsi" w:cstheme="majorHAnsi"/>
          <w:b/>
          <w:i/>
          <w:sz w:val="22"/>
        </w:rPr>
      </w:pPr>
      <w:r w:rsidRPr="00B90D03">
        <w:rPr>
          <w:rFonts w:asciiTheme="majorHAnsi" w:hAnsiTheme="majorHAnsi" w:cstheme="majorHAnsi"/>
          <w:b/>
          <w:i/>
          <w:sz w:val="22"/>
        </w:rPr>
        <w:t>ValBiom</w:t>
      </w:r>
      <w:r w:rsidRPr="00B90D03">
        <w:rPr>
          <w:rFonts w:asciiTheme="majorHAnsi" w:hAnsiTheme="majorHAnsi" w:cstheme="majorHAnsi"/>
          <w:b/>
          <w:i/>
          <w:sz w:val="22"/>
        </w:rPr>
        <w:t xml:space="preserve"> est une asbl qui</w:t>
      </w:r>
      <w:r w:rsidRPr="00B90D03">
        <w:rPr>
          <w:rFonts w:asciiTheme="majorHAnsi" w:hAnsiTheme="majorHAnsi" w:cstheme="majorHAnsi"/>
          <w:b/>
          <w:i/>
          <w:sz w:val="22"/>
        </w:rPr>
        <w:t xml:space="preserve"> accompagne les porteurs de projet pour élaborer et concrétiser des solutions durables en matière d’économie biosourcée </w:t>
      </w:r>
    </w:p>
    <w:p w14:paraId="03D0A471" w14:textId="77777777" w:rsidR="00FB439F" w:rsidRPr="00B90D03" w:rsidRDefault="00FB439F" w:rsidP="00FB439F">
      <w:pPr>
        <w:rPr>
          <w:rFonts w:asciiTheme="majorHAnsi" w:hAnsiTheme="majorHAnsi" w:cstheme="majorHAnsi"/>
          <w:b/>
          <w:i/>
          <w:sz w:val="22"/>
        </w:rPr>
      </w:pPr>
    </w:p>
    <w:p w14:paraId="76412358" w14:textId="77777777" w:rsidR="00FB439F" w:rsidRPr="00B90D03" w:rsidRDefault="00FB439F" w:rsidP="00FB439F">
      <w:pPr>
        <w:jc w:val="both"/>
        <w:rPr>
          <w:rFonts w:asciiTheme="majorHAnsi" w:hAnsiTheme="majorHAnsi" w:cstheme="majorHAnsi"/>
          <w:i/>
          <w:sz w:val="22"/>
        </w:rPr>
      </w:pPr>
      <w:r w:rsidRPr="00B90D03">
        <w:rPr>
          <w:rFonts w:asciiTheme="majorHAnsi" w:hAnsiTheme="majorHAnsi" w:cstheme="majorHAnsi"/>
          <w:i/>
          <w:sz w:val="22"/>
        </w:rPr>
        <w:t xml:space="preserve">ValBiom a pour objet principal la promotion et l'encouragement des valorisations non alimentaires de la biomasse auprès de toutes les parties concernées, dans le respect des principes du développement durable. </w:t>
      </w:r>
    </w:p>
    <w:p w14:paraId="3BF5CBD3" w14:textId="77777777" w:rsidR="00FB439F" w:rsidRPr="00B90D03" w:rsidRDefault="00FB439F" w:rsidP="00FB439F">
      <w:pPr>
        <w:rPr>
          <w:rFonts w:asciiTheme="majorHAnsi" w:hAnsiTheme="majorHAnsi" w:cstheme="majorHAnsi"/>
          <w:i/>
          <w:sz w:val="22"/>
        </w:rPr>
      </w:pPr>
    </w:p>
    <w:p w14:paraId="5F992402" w14:textId="77777777" w:rsidR="00FB439F" w:rsidRPr="00B90D03" w:rsidRDefault="00FB439F" w:rsidP="00FB439F">
      <w:pPr>
        <w:jc w:val="both"/>
        <w:rPr>
          <w:rFonts w:asciiTheme="majorHAnsi" w:hAnsiTheme="majorHAnsi" w:cstheme="majorHAnsi"/>
          <w:i/>
          <w:sz w:val="22"/>
        </w:rPr>
      </w:pPr>
      <w:r w:rsidRPr="00B90D03">
        <w:rPr>
          <w:rFonts w:asciiTheme="majorHAnsi" w:hAnsiTheme="majorHAnsi" w:cstheme="majorHAnsi"/>
          <w:i/>
          <w:sz w:val="22"/>
        </w:rPr>
        <w:t xml:space="preserve">Au travers de ses actions, ValBiom entend favoriser une économie bas carbone, innovante et créatrice d’emplois, basée sur des ressources renouvelables. Elle agit comme un animateur territorial de la transition vers une économie biosourcée qui favorise des chaînes de valeur locales. </w:t>
      </w:r>
    </w:p>
    <w:p w14:paraId="14417DAE" w14:textId="77777777" w:rsidR="00FB439F" w:rsidRPr="00B90D03" w:rsidRDefault="00FB439F" w:rsidP="00150369">
      <w:pPr>
        <w:rPr>
          <w:rFonts w:asciiTheme="majorHAnsi" w:hAnsiTheme="majorHAnsi" w:cstheme="majorHAnsi"/>
          <w:b/>
          <w:i/>
          <w:sz w:val="28"/>
        </w:rPr>
      </w:pPr>
    </w:p>
    <w:p w14:paraId="2F7F3D1A" w14:textId="77777777" w:rsidR="00FB439F" w:rsidRDefault="00FB439F" w:rsidP="00150369">
      <w:pPr>
        <w:rPr>
          <w:rFonts w:asciiTheme="majorHAnsi" w:hAnsiTheme="majorHAnsi"/>
          <w:b/>
          <w:sz w:val="28"/>
        </w:rPr>
      </w:pPr>
    </w:p>
    <w:p w14:paraId="78163249" w14:textId="77777777" w:rsidR="00150369" w:rsidRPr="00F31505" w:rsidRDefault="00770B23" w:rsidP="00150369">
      <w:pPr>
        <w:rPr>
          <w:rFonts w:asciiTheme="majorHAnsi" w:hAnsiTheme="majorHAnsi"/>
          <w:b/>
          <w:sz w:val="28"/>
        </w:rPr>
      </w:pPr>
      <w:r w:rsidRPr="00F31505">
        <w:rPr>
          <w:rFonts w:asciiTheme="majorHAnsi" w:hAnsiTheme="majorHAnsi"/>
          <w:b/>
          <w:sz w:val="28"/>
        </w:rPr>
        <w:t xml:space="preserve">1. </w:t>
      </w:r>
      <w:r w:rsidR="00150369" w:rsidRPr="00F31505">
        <w:rPr>
          <w:rFonts w:asciiTheme="majorHAnsi" w:hAnsiTheme="majorHAnsi"/>
          <w:b/>
          <w:sz w:val="28"/>
        </w:rPr>
        <w:t>Contexte </w:t>
      </w:r>
    </w:p>
    <w:p w14:paraId="069401C6" w14:textId="77777777" w:rsidR="006347E7" w:rsidRPr="00F31505" w:rsidRDefault="006347E7">
      <w:pPr>
        <w:rPr>
          <w:rFonts w:asciiTheme="majorHAnsi" w:hAnsiTheme="majorHAnsi"/>
        </w:rPr>
      </w:pPr>
    </w:p>
    <w:p w14:paraId="7714C817" w14:textId="77777777" w:rsidR="00B57370" w:rsidRPr="00F31505" w:rsidRDefault="00150369" w:rsidP="0014316D">
      <w:pPr>
        <w:jc w:val="both"/>
        <w:rPr>
          <w:rFonts w:asciiTheme="majorHAnsi" w:eastAsia="Times New Roman" w:hAnsiTheme="majorHAnsi" w:cs="Times New Roman"/>
          <w:sz w:val="22"/>
          <w:szCs w:val="22"/>
        </w:rPr>
      </w:pPr>
      <w:r w:rsidRPr="00F31505">
        <w:rPr>
          <w:rFonts w:asciiTheme="majorHAnsi" w:eastAsia="Times New Roman" w:hAnsiTheme="majorHAnsi" w:cs="Times New Roman"/>
          <w:sz w:val="22"/>
          <w:szCs w:val="22"/>
        </w:rPr>
        <w:t>Au cours du XXe siècle, le développement de la pétrochimie a permis l’essor massif des fibres synthétiques et leur utilisation dans de nombreux domaines. À tel point que les fibres végétales ont quasiment disparu</w:t>
      </w:r>
      <w:r w:rsidR="00FA1630">
        <w:rPr>
          <w:rFonts w:asciiTheme="majorHAnsi" w:eastAsia="Times New Roman" w:hAnsiTheme="majorHAnsi" w:cs="Times New Roman"/>
          <w:sz w:val="22"/>
          <w:szCs w:val="22"/>
        </w:rPr>
        <w:t xml:space="preserve"> </w:t>
      </w:r>
      <w:r w:rsidRPr="00F31505">
        <w:rPr>
          <w:rFonts w:asciiTheme="majorHAnsi" w:eastAsia="Times New Roman" w:hAnsiTheme="majorHAnsi" w:cs="Times New Roman"/>
          <w:sz w:val="22"/>
          <w:szCs w:val="22"/>
        </w:rPr>
        <w:t xml:space="preserve">de certaines applications, remplacées par leurs équivalentes synthétiques, souvent moins chères, et plus facilement «industrialisables». </w:t>
      </w:r>
    </w:p>
    <w:p w14:paraId="734D1F47" w14:textId="77777777" w:rsidR="00B57370" w:rsidRPr="00F31505" w:rsidRDefault="00B57370" w:rsidP="0014316D">
      <w:pPr>
        <w:jc w:val="both"/>
        <w:rPr>
          <w:rFonts w:asciiTheme="majorHAnsi" w:eastAsia="Times New Roman" w:hAnsiTheme="majorHAnsi" w:cs="Times New Roman"/>
          <w:sz w:val="22"/>
          <w:szCs w:val="22"/>
        </w:rPr>
      </w:pPr>
    </w:p>
    <w:p w14:paraId="70B5C99F" w14:textId="77777777" w:rsidR="00B57370" w:rsidRPr="00F31505" w:rsidRDefault="00150369" w:rsidP="0014316D">
      <w:pPr>
        <w:jc w:val="both"/>
        <w:rPr>
          <w:rFonts w:asciiTheme="majorHAnsi" w:eastAsia="Times New Roman" w:hAnsiTheme="majorHAnsi" w:cs="Times New Roman"/>
          <w:sz w:val="22"/>
          <w:szCs w:val="22"/>
        </w:rPr>
      </w:pPr>
      <w:r w:rsidRPr="00F31505">
        <w:rPr>
          <w:rFonts w:asciiTheme="majorHAnsi" w:eastAsia="Times New Roman" w:hAnsiTheme="majorHAnsi" w:cs="Times New Roman"/>
          <w:sz w:val="22"/>
          <w:szCs w:val="22"/>
        </w:rPr>
        <w:t xml:space="preserve">Aujourd’hui, nous atteignons les limites environnementales et climatiques d’une économie fortement basée sur des ressources pétrosourcées issues de chaînes logistiques longues, complexes et internationales. Cette dépendance de notre économie et la vulnérabilité qu’elle entraîne vis-à-vis de l’international </w:t>
      </w:r>
      <w:r w:rsidR="0009729A">
        <w:rPr>
          <w:rFonts w:asciiTheme="majorHAnsi" w:eastAsia="Times New Roman" w:hAnsiTheme="majorHAnsi" w:cs="Times New Roman"/>
          <w:sz w:val="22"/>
          <w:szCs w:val="22"/>
        </w:rPr>
        <w:t>sont</w:t>
      </w:r>
      <w:r w:rsidR="009E7B81" w:rsidRPr="00F31505">
        <w:rPr>
          <w:rFonts w:asciiTheme="majorHAnsi" w:eastAsia="Times New Roman" w:hAnsiTheme="majorHAnsi" w:cs="Times New Roman"/>
          <w:sz w:val="22"/>
          <w:szCs w:val="22"/>
        </w:rPr>
        <w:t xml:space="preserve"> particulièremen</w:t>
      </w:r>
      <w:r w:rsidR="00607486" w:rsidRPr="00F31505">
        <w:rPr>
          <w:rFonts w:asciiTheme="majorHAnsi" w:eastAsia="Times New Roman" w:hAnsiTheme="majorHAnsi" w:cs="Times New Roman"/>
          <w:sz w:val="22"/>
          <w:szCs w:val="22"/>
        </w:rPr>
        <w:t xml:space="preserve">t </w:t>
      </w:r>
      <w:r w:rsidR="00FA1630">
        <w:rPr>
          <w:rFonts w:asciiTheme="majorHAnsi" w:eastAsia="Times New Roman" w:hAnsiTheme="majorHAnsi" w:cs="Times New Roman"/>
          <w:sz w:val="22"/>
          <w:szCs w:val="22"/>
        </w:rPr>
        <w:t>ressenties</w:t>
      </w:r>
      <w:r w:rsidR="0009729A" w:rsidRPr="00F31505">
        <w:rPr>
          <w:rFonts w:asciiTheme="majorHAnsi" w:eastAsia="Times New Roman" w:hAnsiTheme="majorHAnsi" w:cs="Times New Roman"/>
          <w:sz w:val="22"/>
          <w:szCs w:val="22"/>
        </w:rPr>
        <w:t xml:space="preserve"> </w:t>
      </w:r>
      <w:r w:rsidR="00607486" w:rsidRPr="00F31505">
        <w:rPr>
          <w:rFonts w:asciiTheme="majorHAnsi" w:eastAsia="Times New Roman" w:hAnsiTheme="majorHAnsi" w:cs="Times New Roman"/>
          <w:sz w:val="22"/>
          <w:szCs w:val="22"/>
        </w:rPr>
        <w:t>depuis 2 ans avec le</w:t>
      </w:r>
      <w:r w:rsidR="009E7B81" w:rsidRPr="00F31505">
        <w:rPr>
          <w:rFonts w:asciiTheme="majorHAnsi" w:eastAsia="Times New Roman" w:hAnsiTheme="majorHAnsi" w:cs="Times New Roman"/>
          <w:sz w:val="22"/>
          <w:szCs w:val="22"/>
        </w:rPr>
        <w:t>s</w:t>
      </w:r>
      <w:r w:rsidR="00607486" w:rsidRPr="00F31505">
        <w:rPr>
          <w:rFonts w:asciiTheme="majorHAnsi" w:eastAsia="Times New Roman" w:hAnsiTheme="majorHAnsi" w:cs="Times New Roman"/>
          <w:sz w:val="22"/>
          <w:szCs w:val="22"/>
        </w:rPr>
        <w:t xml:space="preserve"> </w:t>
      </w:r>
      <w:r w:rsidR="009E7B81" w:rsidRPr="00F31505">
        <w:rPr>
          <w:rFonts w:asciiTheme="majorHAnsi" w:eastAsia="Times New Roman" w:hAnsiTheme="majorHAnsi" w:cs="Times New Roman"/>
          <w:sz w:val="22"/>
          <w:szCs w:val="22"/>
        </w:rPr>
        <w:t xml:space="preserve">crises successives de la Covid  et </w:t>
      </w:r>
      <w:r w:rsidR="00607486" w:rsidRPr="00F31505">
        <w:rPr>
          <w:rFonts w:asciiTheme="majorHAnsi" w:eastAsia="Times New Roman" w:hAnsiTheme="majorHAnsi" w:cs="Times New Roman"/>
          <w:sz w:val="22"/>
          <w:szCs w:val="22"/>
        </w:rPr>
        <w:t xml:space="preserve">de l’explosion des prix de l’énergie. </w:t>
      </w:r>
    </w:p>
    <w:p w14:paraId="0904C915" w14:textId="77777777" w:rsidR="00FA1630" w:rsidRPr="00F31505" w:rsidRDefault="00FA1630" w:rsidP="00150369">
      <w:pPr>
        <w:rPr>
          <w:rFonts w:asciiTheme="majorHAnsi" w:eastAsia="Times New Roman" w:hAnsiTheme="majorHAnsi" w:cs="Times New Roman"/>
          <w:sz w:val="22"/>
          <w:szCs w:val="22"/>
        </w:rPr>
      </w:pPr>
    </w:p>
    <w:p w14:paraId="17A2E8E6" w14:textId="77777777" w:rsidR="00150369" w:rsidRPr="00F31505" w:rsidRDefault="00150369" w:rsidP="00150369">
      <w:pPr>
        <w:rPr>
          <w:rFonts w:asciiTheme="majorHAnsi" w:eastAsia="Times New Roman" w:hAnsiTheme="majorHAnsi" w:cs="Times New Roman"/>
          <w:sz w:val="22"/>
          <w:szCs w:val="22"/>
        </w:rPr>
      </w:pPr>
    </w:p>
    <w:p w14:paraId="5FCD70DB" w14:textId="77777777" w:rsidR="0014316D" w:rsidRPr="007B204E" w:rsidRDefault="007B204E" w:rsidP="0014316D">
      <w:pPr>
        <w:rPr>
          <w:rFonts w:asciiTheme="majorHAnsi" w:hAnsiTheme="majorHAnsi"/>
          <w:b/>
          <w:sz w:val="28"/>
        </w:rPr>
      </w:pPr>
      <w:r>
        <w:rPr>
          <w:rFonts w:asciiTheme="majorHAnsi" w:hAnsiTheme="majorHAnsi"/>
          <w:b/>
          <w:sz w:val="28"/>
        </w:rPr>
        <w:t xml:space="preserve">2. </w:t>
      </w:r>
      <w:r w:rsidR="0014316D" w:rsidRPr="007B204E">
        <w:rPr>
          <w:rFonts w:asciiTheme="majorHAnsi" w:hAnsiTheme="majorHAnsi"/>
          <w:b/>
          <w:sz w:val="28"/>
        </w:rPr>
        <w:t>Fibres végétales</w:t>
      </w:r>
      <w:r>
        <w:rPr>
          <w:rFonts w:asciiTheme="majorHAnsi" w:hAnsiTheme="majorHAnsi"/>
          <w:b/>
          <w:sz w:val="28"/>
        </w:rPr>
        <w:t xml:space="preserve"> </w:t>
      </w:r>
      <w:r w:rsidR="00184B8F">
        <w:rPr>
          <w:rFonts w:asciiTheme="majorHAnsi" w:hAnsiTheme="majorHAnsi"/>
          <w:b/>
          <w:sz w:val="28"/>
        </w:rPr>
        <w:t>en Wallonie</w:t>
      </w:r>
      <w:r w:rsidR="0014316D" w:rsidRPr="007B204E">
        <w:rPr>
          <w:rFonts w:asciiTheme="majorHAnsi" w:hAnsiTheme="majorHAnsi"/>
          <w:b/>
          <w:sz w:val="28"/>
        </w:rPr>
        <w:t> : quels atouts ?</w:t>
      </w:r>
    </w:p>
    <w:p w14:paraId="676F6F54" w14:textId="77777777" w:rsidR="002A336D" w:rsidRPr="00F31505" w:rsidRDefault="002A336D">
      <w:pPr>
        <w:rPr>
          <w:rFonts w:asciiTheme="majorHAnsi" w:hAnsiTheme="majorHAnsi"/>
        </w:rPr>
      </w:pPr>
    </w:p>
    <w:p w14:paraId="390EC754" w14:textId="77777777" w:rsidR="00656DB9" w:rsidRDefault="002A336D" w:rsidP="0014316D">
      <w:pPr>
        <w:jc w:val="both"/>
        <w:rPr>
          <w:rFonts w:asciiTheme="majorHAnsi" w:hAnsiTheme="majorHAnsi"/>
          <w:sz w:val="22"/>
        </w:rPr>
      </w:pPr>
      <w:r w:rsidRPr="00F31505">
        <w:rPr>
          <w:rFonts w:asciiTheme="majorHAnsi" w:hAnsiTheme="majorHAnsi"/>
          <w:sz w:val="22"/>
        </w:rPr>
        <w:t>Les fibres végétales offrent</w:t>
      </w:r>
      <w:r w:rsidR="003C54D8" w:rsidRPr="00F31505">
        <w:rPr>
          <w:rFonts w:asciiTheme="majorHAnsi" w:hAnsiTheme="majorHAnsi"/>
          <w:sz w:val="22"/>
        </w:rPr>
        <w:t xml:space="preserve"> </w:t>
      </w:r>
      <w:r w:rsidRPr="00F31505">
        <w:rPr>
          <w:rFonts w:asciiTheme="majorHAnsi" w:hAnsiTheme="majorHAnsi"/>
          <w:sz w:val="22"/>
        </w:rPr>
        <w:t>comme opportunité de développer</w:t>
      </w:r>
      <w:r w:rsidR="003C54D8" w:rsidRPr="00F31505">
        <w:rPr>
          <w:rFonts w:asciiTheme="majorHAnsi" w:hAnsiTheme="majorHAnsi"/>
          <w:sz w:val="22"/>
        </w:rPr>
        <w:t xml:space="preserve"> </w:t>
      </w:r>
      <w:r w:rsidRPr="00F31505">
        <w:rPr>
          <w:rFonts w:asciiTheme="majorHAnsi" w:hAnsiTheme="majorHAnsi"/>
          <w:sz w:val="22"/>
        </w:rPr>
        <w:t xml:space="preserve">des </w:t>
      </w:r>
      <w:r w:rsidRPr="00D140DA">
        <w:rPr>
          <w:rFonts w:asciiTheme="majorHAnsi" w:hAnsiTheme="majorHAnsi"/>
          <w:b/>
          <w:sz w:val="22"/>
        </w:rPr>
        <w:t>chaînes de valeur locales</w:t>
      </w:r>
      <w:r w:rsidRPr="00F31505">
        <w:rPr>
          <w:rFonts w:asciiTheme="majorHAnsi" w:hAnsiTheme="majorHAnsi"/>
          <w:sz w:val="22"/>
        </w:rPr>
        <w:t>,</w:t>
      </w:r>
      <w:r w:rsidR="003C54D8" w:rsidRPr="00F31505">
        <w:rPr>
          <w:rFonts w:asciiTheme="majorHAnsi" w:hAnsiTheme="majorHAnsi"/>
          <w:sz w:val="22"/>
        </w:rPr>
        <w:t xml:space="preserve"> </w:t>
      </w:r>
      <w:r w:rsidRPr="00F31505">
        <w:rPr>
          <w:rFonts w:asciiTheme="majorHAnsi" w:hAnsiTheme="majorHAnsi"/>
          <w:sz w:val="22"/>
        </w:rPr>
        <w:t>s’appuyant sur une agriculture</w:t>
      </w:r>
      <w:r w:rsidR="003C54D8" w:rsidRPr="00F31505">
        <w:rPr>
          <w:rFonts w:asciiTheme="majorHAnsi" w:hAnsiTheme="majorHAnsi"/>
          <w:sz w:val="22"/>
        </w:rPr>
        <w:t xml:space="preserve"> </w:t>
      </w:r>
      <w:r w:rsidRPr="00F31505">
        <w:rPr>
          <w:rFonts w:asciiTheme="majorHAnsi" w:hAnsiTheme="majorHAnsi"/>
          <w:sz w:val="22"/>
        </w:rPr>
        <w:t>structurée et performante.</w:t>
      </w:r>
      <w:r w:rsidR="003C54D8" w:rsidRPr="00F31505">
        <w:rPr>
          <w:rFonts w:asciiTheme="majorHAnsi" w:hAnsiTheme="majorHAnsi"/>
          <w:sz w:val="22"/>
        </w:rPr>
        <w:t xml:space="preserve"> </w:t>
      </w:r>
      <w:r w:rsidRPr="00F31505">
        <w:rPr>
          <w:rFonts w:asciiTheme="majorHAnsi" w:hAnsiTheme="majorHAnsi"/>
          <w:sz w:val="22"/>
        </w:rPr>
        <w:t>Elles peuvent ê</w:t>
      </w:r>
      <w:r w:rsidR="00656DB9">
        <w:rPr>
          <w:rFonts w:asciiTheme="majorHAnsi" w:hAnsiTheme="majorHAnsi"/>
          <w:sz w:val="22"/>
        </w:rPr>
        <w:t xml:space="preserve">tre issues de cultures dédiées </w:t>
      </w:r>
      <w:r w:rsidR="00074699" w:rsidRPr="00F31505">
        <w:rPr>
          <w:rFonts w:asciiTheme="majorHAnsi" w:hAnsiTheme="majorHAnsi"/>
          <w:sz w:val="22"/>
        </w:rPr>
        <w:t>(chanvre, lin, ortie, etc.</w:t>
      </w:r>
      <w:r w:rsidR="00656DB9">
        <w:rPr>
          <w:rFonts w:asciiTheme="majorHAnsi" w:hAnsiTheme="majorHAnsi"/>
          <w:sz w:val="22"/>
        </w:rPr>
        <w:t xml:space="preserve">), de coproduits </w:t>
      </w:r>
      <w:r w:rsidRPr="00F31505">
        <w:rPr>
          <w:rFonts w:asciiTheme="majorHAnsi" w:hAnsiTheme="majorHAnsi"/>
          <w:sz w:val="22"/>
        </w:rPr>
        <w:t>agricoles</w:t>
      </w:r>
      <w:r w:rsidR="003C54D8" w:rsidRPr="00F31505">
        <w:rPr>
          <w:rFonts w:asciiTheme="majorHAnsi" w:hAnsiTheme="majorHAnsi"/>
          <w:sz w:val="22"/>
        </w:rPr>
        <w:t xml:space="preserve"> </w:t>
      </w:r>
      <w:r w:rsidRPr="00F31505">
        <w:rPr>
          <w:rFonts w:asciiTheme="majorHAnsi" w:hAnsiTheme="majorHAnsi"/>
          <w:sz w:val="22"/>
        </w:rPr>
        <w:t>(pai</w:t>
      </w:r>
      <w:r w:rsidR="00656DB9">
        <w:rPr>
          <w:rFonts w:asciiTheme="majorHAnsi" w:hAnsiTheme="majorHAnsi"/>
          <w:sz w:val="22"/>
        </w:rPr>
        <w:t>lle de céréale, paille de colza, etc.</w:t>
      </w:r>
      <w:r w:rsidRPr="00F31505">
        <w:rPr>
          <w:rFonts w:asciiTheme="majorHAnsi" w:hAnsiTheme="majorHAnsi"/>
          <w:sz w:val="22"/>
        </w:rPr>
        <w:t xml:space="preserve">) ou </w:t>
      </w:r>
      <w:r w:rsidR="00656DB9">
        <w:rPr>
          <w:rFonts w:asciiTheme="majorHAnsi" w:hAnsiTheme="majorHAnsi"/>
          <w:sz w:val="22"/>
        </w:rPr>
        <w:t xml:space="preserve">encore </w:t>
      </w:r>
      <w:r w:rsidRPr="00F31505">
        <w:rPr>
          <w:rFonts w:asciiTheme="majorHAnsi" w:hAnsiTheme="majorHAnsi"/>
          <w:sz w:val="22"/>
        </w:rPr>
        <w:t>d’autres</w:t>
      </w:r>
      <w:r w:rsidR="003C54D8" w:rsidRPr="00F31505">
        <w:rPr>
          <w:rFonts w:asciiTheme="majorHAnsi" w:hAnsiTheme="majorHAnsi"/>
          <w:sz w:val="22"/>
        </w:rPr>
        <w:t xml:space="preserve"> </w:t>
      </w:r>
      <w:r w:rsidRPr="00F31505">
        <w:rPr>
          <w:rFonts w:asciiTheme="majorHAnsi" w:hAnsiTheme="majorHAnsi"/>
          <w:sz w:val="22"/>
        </w:rPr>
        <w:t xml:space="preserve">ressources végétales </w:t>
      </w:r>
      <w:r w:rsidR="00D140DA">
        <w:rPr>
          <w:rFonts w:asciiTheme="majorHAnsi" w:hAnsiTheme="majorHAnsi"/>
          <w:sz w:val="22"/>
        </w:rPr>
        <w:t>tel</w:t>
      </w:r>
      <w:r w:rsidR="00184B8F">
        <w:rPr>
          <w:rFonts w:asciiTheme="majorHAnsi" w:hAnsiTheme="majorHAnsi"/>
          <w:sz w:val="22"/>
        </w:rPr>
        <w:t xml:space="preserve">les </w:t>
      </w:r>
      <w:r w:rsidR="00D140DA">
        <w:rPr>
          <w:rFonts w:asciiTheme="majorHAnsi" w:hAnsiTheme="majorHAnsi"/>
          <w:sz w:val="22"/>
        </w:rPr>
        <w:t>que</w:t>
      </w:r>
      <w:r w:rsidRPr="00F31505">
        <w:rPr>
          <w:rFonts w:asciiTheme="majorHAnsi" w:hAnsiTheme="majorHAnsi"/>
          <w:sz w:val="22"/>
        </w:rPr>
        <w:t xml:space="preserve"> l’herbe. </w:t>
      </w:r>
    </w:p>
    <w:p w14:paraId="0701A4E1" w14:textId="77777777" w:rsidR="00FA1630" w:rsidRDefault="00FA1630" w:rsidP="00A65548">
      <w:pPr>
        <w:rPr>
          <w:rFonts w:asciiTheme="majorHAnsi" w:eastAsia="Times New Roman" w:hAnsiTheme="majorHAnsi" w:cs="Times New Roman"/>
          <w:b/>
          <w:sz w:val="22"/>
          <w:szCs w:val="22"/>
        </w:rPr>
      </w:pPr>
    </w:p>
    <w:p w14:paraId="651F0A87" w14:textId="77777777" w:rsidR="00A65548" w:rsidRPr="00184B8F" w:rsidRDefault="00FA1630" w:rsidP="00A65548">
      <w:pPr>
        <w:rPr>
          <w:rFonts w:asciiTheme="majorHAnsi" w:eastAsia="Times New Roman" w:hAnsiTheme="majorHAnsi" w:cs="Times New Roman"/>
          <w:sz w:val="22"/>
          <w:szCs w:val="22"/>
        </w:rPr>
      </w:pPr>
      <w:r w:rsidRPr="00184B8F">
        <w:rPr>
          <w:rFonts w:asciiTheme="majorHAnsi" w:eastAsia="Times New Roman" w:hAnsiTheme="majorHAnsi" w:cs="Times New Roman"/>
          <w:sz w:val="22"/>
          <w:szCs w:val="22"/>
        </w:rPr>
        <w:t>L</w:t>
      </w:r>
      <w:r w:rsidR="00A65548" w:rsidRPr="00184B8F">
        <w:rPr>
          <w:rFonts w:asciiTheme="majorHAnsi" w:eastAsia="Times New Roman" w:hAnsiTheme="majorHAnsi" w:cs="Times New Roman"/>
          <w:sz w:val="22"/>
          <w:szCs w:val="22"/>
        </w:rPr>
        <w:t xml:space="preserve">es matières végétales et plus spécifiquement leurs fibres </w:t>
      </w:r>
      <w:r w:rsidRPr="00184B8F">
        <w:rPr>
          <w:rFonts w:asciiTheme="majorHAnsi" w:eastAsia="Times New Roman" w:hAnsiTheme="majorHAnsi" w:cs="Times New Roman"/>
          <w:sz w:val="22"/>
          <w:szCs w:val="22"/>
        </w:rPr>
        <w:t xml:space="preserve">sont très intéressantes pour la </w:t>
      </w:r>
      <w:r w:rsidR="00A65548" w:rsidRPr="00184B8F">
        <w:rPr>
          <w:rFonts w:asciiTheme="majorHAnsi" w:eastAsia="Times New Roman" w:hAnsiTheme="majorHAnsi" w:cs="Times New Roman"/>
          <w:sz w:val="22"/>
          <w:szCs w:val="22"/>
        </w:rPr>
        <w:t>conception de  textiles de qualité et de matériaux (panneaux, isolants, bétons, plasturgie, composites).</w:t>
      </w:r>
    </w:p>
    <w:p w14:paraId="72E3BF1F" w14:textId="77777777" w:rsidR="00A65548" w:rsidRPr="00F31505" w:rsidRDefault="00A65548" w:rsidP="00A65548">
      <w:pPr>
        <w:rPr>
          <w:rFonts w:asciiTheme="majorHAnsi" w:eastAsia="Times New Roman" w:hAnsiTheme="majorHAnsi" w:cs="Times New Roman"/>
          <w:b/>
          <w:sz w:val="22"/>
          <w:szCs w:val="22"/>
        </w:rPr>
      </w:pPr>
    </w:p>
    <w:p w14:paraId="2627FF8D" w14:textId="77777777" w:rsidR="00A65548" w:rsidRPr="00F31505" w:rsidRDefault="00A65548" w:rsidP="00A65548">
      <w:pPr>
        <w:rPr>
          <w:rFonts w:asciiTheme="majorHAnsi" w:eastAsia="Times New Roman" w:hAnsiTheme="majorHAnsi" w:cs="Times New Roman"/>
          <w:sz w:val="22"/>
          <w:szCs w:val="22"/>
        </w:rPr>
      </w:pPr>
      <w:r w:rsidRPr="00F31505">
        <w:rPr>
          <w:rFonts w:asciiTheme="majorHAnsi" w:eastAsia="Times New Roman" w:hAnsiTheme="majorHAnsi" w:cs="Times New Roman"/>
          <w:sz w:val="22"/>
          <w:szCs w:val="22"/>
        </w:rPr>
        <w:t>L’utilisation de ressources renouvelables et locales s’inscrit dans le développement de l’économie biosourcée et permet de répondre aux enjeux sociaux, économiq</w:t>
      </w:r>
      <w:r w:rsidR="00184B8F">
        <w:rPr>
          <w:rFonts w:asciiTheme="majorHAnsi" w:eastAsia="Times New Roman" w:hAnsiTheme="majorHAnsi" w:cs="Times New Roman"/>
          <w:sz w:val="22"/>
          <w:szCs w:val="22"/>
        </w:rPr>
        <w:t xml:space="preserve">ues et environnementaux actuels </w:t>
      </w:r>
      <w:r w:rsidRPr="00F31505">
        <w:rPr>
          <w:rFonts w:asciiTheme="majorHAnsi" w:eastAsia="Times New Roman" w:hAnsiTheme="majorHAnsi" w:cs="Times New Roman"/>
          <w:sz w:val="22"/>
          <w:szCs w:val="22"/>
        </w:rPr>
        <w:t xml:space="preserve">: </w:t>
      </w:r>
    </w:p>
    <w:p w14:paraId="67837E4A" w14:textId="77777777" w:rsidR="00A65548" w:rsidRPr="0014316D" w:rsidRDefault="00A65548" w:rsidP="00A65548">
      <w:pPr>
        <w:pStyle w:val="Paragraphedeliste"/>
        <w:numPr>
          <w:ilvl w:val="0"/>
          <w:numId w:val="2"/>
        </w:numPr>
        <w:rPr>
          <w:rFonts w:asciiTheme="majorHAnsi" w:eastAsia="Times New Roman" w:hAnsiTheme="majorHAnsi" w:cs="Times New Roman"/>
          <w:sz w:val="22"/>
          <w:szCs w:val="22"/>
        </w:rPr>
      </w:pPr>
      <w:r w:rsidRPr="0014316D">
        <w:rPr>
          <w:rFonts w:asciiTheme="majorHAnsi" w:eastAsia="Times New Roman" w:hAnsiTheme="majorHAnsi" w:cs="Times New Roman"/>
          <w:sz w:val="22"/>
          <w:szCs w:val="22"/>
        </w:rPr>
        <w:t xml:space="preserve">en mettant sur le marché de nouveaux produits plus respectueux de l’environnement et possédant de nouvelles propriétés; </w:t>
      </w:r>
    </w:p>
    <w:p w14:paraId="3A90D452" w14:textId="77777777" w:rsidR="00A65548" w:rsidRPr="0014316D" w:rsidRDefault="00A65548" w:rsidP="00A65548">
      <w:pPr>
        <w:pStyle w:val="Paragraphedeliste"/>
        <w:numPr>
          <w:ilvl w:val="0"/>
          <w:numId w:val="2"/>
        </w:numPr>
        <w:rPr>
          <w:rFonts w:asciiTheme="majorHAnsi" w:eastAsia="Times New Roman" w:hAnsiTheme="majorHAnsi" w:cs="Times New Roman"/>
          <w:sz w:val="22"/>
          <w:szCs w:val="22"/>
        </w:rPr>
      </w:pPr>
      <w:r w:rsidRPr="0014316D">
        <w:rPr>
          <w:rFonts w:asciiTheme="majorHAnsi" w:eastAsia="Times New Roman" w:hAnsiTheme="majorHAnsi" w:cs="Times New Roman"/>
          <w:sz w:val="22"/>
          <w:szCs w:val="22"/>
        </w:rPr>
        <w:t xml:space="preserve">en créant de nouvelles opportunités économiques, de la valeur ajoutée et de l’emploi; </w:t>
      </w:r>
    </w:p>
    <w:p w14:paraId="612E15CB" w14:textId="115A3771" w:rsidR="00A65548" w:rsidRDefault="00A65548" w:rsidP="00184B8F">
      <w:pPr>
        <w:pStyle w:val="Paragraphedeliste"/>
        <w:numPr>
          <w:ilvl w:val="0"/>
          <w:numId w:val="2"/>
        </w:numPr>
        <w:rPr>
          <w:rFonts w:asciiTheme="majorHAnsi" w:eastAsia="Times New Roman" w:hAnsiTheme="majorHAnsi" w:cs="Times New Roman"/>
          <w:sz w:val="22"/>
          <w:szCs w:val="22"/>
        </w:rPr>
      </w:pPr>
      <w:r w:rsidRPr="0014316D">
        <w:rPr>
          <w:rFonts w:asciiTheme="majorHAnsi" w:eastAsia="Times New Roman" w:hAnsiTheme="majorHAnsi" w:cs="Times New Roman"/>
          <w:sz w:val="22"/>
          <w:szCs w:val="22"/>
        </w:rPr>
        <w:t>en réduisant notre dépendance à l’importation de ressources (plus particulièrement, les ma</w:t>
      </w:r>
      <w:r w:rsidR="00CF1BFA">
        <w:rPr>
          <w:rFonts w:asciiTheme="majorHAnsi" w:eastAsia="Times New Roman" w:hAnsiTheme="majorHAnsi" w:cs="Times New Roman"/>
          <w:sz w:val="22"/>
          <w:szCs w:val="22"/>
        </w:rPr>
        <w:t>tières premières pétrosourcées) ;</w:t>
      </w:r>
    </w:p>
    <w:p w14:paraId="27775982" w14:textId="35969069" w:rsidR="00CF1BFA" w:rsidRPr="00184B8F" w:rsidRDefault="00CF1BFA" w:rsidP="00184B8F">
      <w:pPr>
        <w:pStyle w:val="Paragraphedeliste"/>
        <w:numPr>
          <w:ilvl w:val="0"/>
          <w:numId w:val="2"/>
        </w:numPr>
        <w:rPr>
          <w:rFonts w:asciiTheme="majorHAnsi" w:eastAsia="Times New Roman" w:hAnsiTheme="majorHAnsi" w:cs="Times New Roman"/>
          <w:sz w:val="22"/>
          <w:szCs w:val="22"/>
        </w:rPr>
      </w:pPr>
      <w:r>
        <w:rPr>
          <w:rFonts w:asciiTheme="majorHAnsi" w:eastAsia="Times New Roman" w:hAnsiTheme="majorHAnsi" w:cs="Times New Roman"/>
          <w:sz w:val="22"/>
          <w:szCs w:val="22"/>
        </w:rPr>
        <w:t>en assurant une diversification économique et des revenus pour les agriculteurs.</w:t>
      </w:r>
    </w:p>
    <w:p w14:paraId="4006FBF1" w14:textId="77777777" w:rsidR="00A65548" w:rsidRPr="00F31505" w:rsidRDefault="00A65548" w:rsidP="00A65548">
      <w:pPr>
        <w:jc w:val="both"/>
        <w:rPr>
          <w:rFonts w:asciiTheme="majorHAnsi" w:eastAsia="Times New Roman" w:hAnsiTheme="majorHAnsi" w:cs="Times New Roman"/>
          <w:sz w:val="22"/>
          <w:szCs w:val="22"/>
        </w:rPr>
      </w:pPr>
    </w:p>
    <w:p w14:paraId="078BCBDA" w14:textId="77777777" w:rsidR="0081265F" w:rsidRDefault="0081265F" w:rsidP="00A65548">
      <w:pPr>
        <w:rPr>
          <w:rFonts w:asciiTheme="majorHAnsi" w:hAnsiTheme="majorHAnsi"/>
          <w:sz w:val="22"/>
        </w:rPr>
      </w:pPr>
    </w:p>
    <w:p w14:paraId="191813A2" w14:textId="77777777" w:rsidR="0081265F" w:rsidRDefault="0081265F" w:rsidP="00A65548">
      <w:pPr>
        <w:rPr>
          <w:rFonts w:asciiTheme="majorHAnsi" w:hAnsiTheme="majorHAnsi"/>
          <w:sz w:val="22"/>
        </w:rPr>
      </w:pPr>
    </w:p>
    <w:p w14:paraId="66FC154E" w14:textId="77777777" w:rsidR="00A65548" w:rsidRPr="00184B8F" w:rsidRDefault="00A65548" w:rsidP="00A65548">
      <w:pPr>
        <w:rPr>
          <w:rFonts w:asciiTheme="majorHAnsi" w:hAnsiTheme="majorHAnsi"/>
          <w:sz w:val="22"/>
        </w:rPr>
      </w:pPr>
      <w:r w:rsidRPr="00184B8F">
        <w:rPr>
          <w:rFonts w:asciiTheme="majorHAnsi" w:hAnsiTheme="majorHAnsi"/>
          <w:sz w:val="22"/>
        </w:rPr>
        <w:lastRenderedPageBreak/>
        <w:t>En Europe, deux agro-ressources possèdent</w:t>
      </w:r>
      <w:r w:rsidR="00184B8F">
        <w:rPr>
          <w:rFonts w:asciiTheme="majorHAnsi" w:hAnsiTheme="majorHAnsi"/>
          <w:sz w:val="22"/>
        </w:rPr>
        <w:t>,</w:t>
      </w:r>
      <w:r w:rsidRPr="00184B8F">
        <w:rPr>
          <w:rFonts w:asciiTheme="majorHAnsi" w:hAnsiTheme="majorHAnsi"/>
          <w:sz w:val="22"/>
        </w:rPr>
        <w:t xml:space="preserve"> à des degrés divers, un niveau de maturité permettant un développement industriel important : le chanvre et le lin.</w:t>
      </w:r>
    </w:p>
    <w:p w14:paraId="6FCA397C" w14:textId="77777777" w:rsidR="00E011C9" w:rsidRDefault="00E011C9" w:rsidP="00A65548">
      <w:pPr>
        <w:rPr>
          <w:rFonts w:asciiTheme="majorHAnsi" w:hAnsiTheme="majorHAnsi"/>
          <w:sz w:val="22"/>
          <w:szCs w:val="22"/>
        </w:rPr>
      </w:pPr>
    </w:p>
    <w:p w14:paraId="3C0C3652" w14:textId="77777777" w:rsidR="00A65548" w:rsidRPr="00F31505" w:rsidRDefault="00184B8F" w:rsidP="00A65548">
      <w:pPr>
        <w:rPr>
          <w:rFonts w:asciiTheme="majorHAnsi" w:hAnsiTheme="majorHAnsi"/>
          <w:sz w:val="22"/>
          <w:szCs w:val="22"/>
        </w:rPr>
      </w:pPr>
      <w:r>
        <w:rPr>
          <w:rFonts w:asciiTheme="majorHAnsi" w:hAnsiTheme="majorHAnsi"/>
          <w:sz w:val="22"/>
          <w:szCs w:val="22"/>
        </w:rPr>
        <w:t>Pour ces deux cultures,</w:t>
      </w:r>
      <w:r w:rsidR="00A65548">
        <w:rPr>
          <w:rFonts w:asciiTheme="majorHAnsi" w:hAnsiTheme="majorHAnsi"/>
          <w:sz w:val="22"/>
          <w:szCs w:val="22"/>
        </w:rPr>
        <w:t xml:space="preserve"> l</w:t>
      </w:r>
      <w:r w:rsidR="00A65548" w:rsidRPr="00F31505">
        <w:rPr>
          <w:rFonts w:asciiTheme="majorHAnsi" w:hAnsiTheme="majorHAnsi"/>
          <w:sz w:val="22"/>
          <w:szCs w:val="22"/>
        </w:rPr>
        <w:t>a localisation géographique et les conditions pédoclimatiques de la Wallonie sont des atouts</w:t>
      </w:r>
      <w:r w:rsidR="00A65548">
        <w:rPr>
          <w:rFonts w:asciiTheme="majorHAnsi" w:hAnsiTheme="majorHAnsi"/>
          <w:sz w:val="22"/>
          <w:szCs w:val="22"/>
        </w:rPr>
        <w:t xml:space="preserve"> </w:t>
      </w:r>
      <w:r w:rsidR="00A65548" w:rsidRPr="00F31505">
        <w:rPr>
          <w:rFonts w:asciiTheme="majorHAnsi" w:hAnsiTheme="majorHAnsi"/>
          <w:sz w:val="22"/>
          <w:szCs w:val="22"/>
        </w:rPr>
        <w:t xml:space="preserve">: </w:t>
      </w:r>
      <w:r>
        <w:rPr>
          <w:rFonts w:asciiTheme="majorHAnsi" w:hAnsiTheme="majorHAnsi"/>
          <w:sz w:val="22"/>
          <w:szCs w:val="22"/>
        </w:rPr>
        <w:t>notre région</w:t>
      </w:r>
      <w:r w:rsidR="00A65548" w:rsidRPr="00F31505">
        <w:rPr>
          <w:rFonts w:asciiTheme="majorHAnsi" w:hAnsiTheme="majorHAnsi"/>
          <w:sz w:val="22"/>
          <w:szCs w:val="22"/>
        </w:rPr>
        <w:t xml:space="preserve"> se situe en effet au cœur du bassin européen de production de ces fibres.</w:t>
      </w:r>
      <w:r>
        <w:rPr>
          <w:rFonts w:asciiTheme="majorHAnsi" w:hAnsiTheme="majorHAnsi"/>
          <w:sz w:val="22"/>
          <w:szCs w:val="22"/>
        </w:rPr>
        <w:t xml:space="preserve"> Ainsi :</w:t>
      </w:r>
    </w:p>
    <w:p w14:paraId="3B8CAD66" w14:textId="77777777" w:rsidR="00E011C9" w:rsidRDefault="00A65548" w:rsidP="00A65548">
      <w:pPr>
        <w:pStyle w:val="Paragraphedeliste"/>
        <w:numPr>
          <w:ilvl w:val="0"/>
          <w:numId w:val="14"/>
        </w:numPr>
        <w:rPr>
          <w:rFonts w:asciiTheme="majorHAnsi" w:hAnsiTheme="majorHAnsi"/>
          <w:sz w:val="22"/>
          <w:szCs w:val="22"/>
        </w:rPr>
      </w:pPr>
      <w:r w:rsidRPr="00184B8F">
        <w:rPr>
          <w:rFonts w:asciiTheme="majorHAnsi" w:hAnsiTheme="majorHAnsi"/>
          <w:sz w:val="22"/>
          <w:szCs w:val="22"/>
        </w:rPr>
        <w:t>La filière lin est déjà bien établie dans notre région.</w:t>
      </w:r>
    </w:p>
    <w:p w14:paraId="1EE4F215" w14:textId="77777777" w:rsidR="002A336D" w:rsidRPr="00E011C9" w:rsidRDefault="00A65548" w:rsidP="002A336D">
      <w:pPr>
        <w:pStyle w:val="Paragraphedeliste"/>
        <w:numPr>
          <w:ilvl w:val="0"/>
          <w:numId w:val="14"/>
        </w:numPr>
        <w:rPr>
          <w:rFonts w:asciiTheme="majorHAnsi" w:hAnsiTheme="majorHAnsi"/>
          <w:sz w:val="22"/>
          <w:szCs w:val="22"/>
        </w:rPr>
      </w:pPr>
      <w:r w:rsidRPr="00184B8F">
        <w:rPr>
          <w:rFonts w:asciiTheme="majorHAnsi" w:hAnsiTheme="majorHAnsi"/>
          <w:sz w:val="22"/>
          <w:szCs w:val="22"/>
        </w:rPr>
        <w:t>La filière chanvre est en plein essor en Europe, avec des marges de progression importantes, notamment au niveau des marchés et du développement technologique au niveau du textile.</w:t>
      </w:r>
    </w:p>
    <w:p w14:paraId="5027C2CE" w14:textId="77777777" w:rsidR="00373BF7" w:rsidRPr="00373BF7" w:rsidRDefault="00373BF7" w:rsidP="00373BF7">
      <w:pPr>
        <w:pStyle w:val="Paragraphedeliste"/>
        <w:rPr>
          <w:rFonts w:asciiTheme="majorHAnsi" w:hAnsiTheme="majorHAnsi"/>
          <w:b/>
          <w:sz w:val="22"/>
          <w:szCs w:val="22"/>
        </w:rPr>
      </w:pPr>
    </w:p>
    <w:p w14:paraId="20693500" w14:textId="77777777" w:rsidR="00373BF7" w:rsidRPr="00373BF7" w:rsidRDefault="00373BF7" w:rsidP="00373BF7">
      <w:pPr>
        <w:pStyle w:val="Paragraphedeliste"/>
        <w:rPr>
          <w:rFonts w:asciiTheme="majorHAnsi" w:hAnsiTheme="majorHAnsi"/>
          <w:b/>
          <w:sz w:val="22"/>
          <w:szCs w:val="22"/>
        </w:rPr>
      </w:pPr>
      <w:r w:rsidRPr="00F31505">
        <w:rPr>
          <w:noProof/>
          <w:lang w:val="fr-BE" w:eastAsia="fr-BE"/>
        </w:rPr>
        <w:drawing>
          <wp:inline distT="0" distB="0" distL="0" distR="0" wp14:anchorId="1FBE606F" wp14:editId="658641C9">
            <wp:extent cx="4687193" cy="3025530"/>
            <wp:effectExtent l="0" t="0" r="1206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7 champ aux produits finis.jpeg"/>
                    <pic:cNvPicPr/>
                  </pic:nvPicPr>
                  <pic:blipFill>
                    <a:blip r:embed="rId8">
                      <a:extLst>
                        <a:ext uri="{28A0092B-C50C-407E-A947-70E740481C1C}">
                          <a14:useLocalDpi xmlns:a14="http://schemas.microsoft.com/office/drawing/2010/main" val="0"/>
                        </a:ext>
                      </a:extLst>
                    </a:blip>
                    <a:stretch>
                      <a:fillRect/>
                    </a:stretch>
                  </pic:blipFill>
                  <pic:spPr>
                    <a:xfrm>
                      <a:off x="0" y="0"/>
                      <a:ext cx="4687193" cy="3025530"/>
                    </a:xfrm>
                    <a:prstGeom prst="rect">
                      <a:avLst/>
                    </a:prstGeom>
                  </pic:spPr>
                </pic:pic>
              </a:graphicData>
            </a:graphic>
          </wp:inline>
        </w:drawing>
      </w:r>
    </w:p>
    <w:p w14:paraId="7F230482" w14:textId="5CD7BAA7" w:rsidR="00E1684B" w:rsidRPr="00FB439F" w:rsidRDefault="00E1684B" w:rsidP="00E1684B">
      <w:pPr>
        <w:ind w:left="360"/>
        <w:jc w:val="center"/>
        <w:rPr>
          <w:rFonts w:asciiTheme="majorHAnsi" w:hAnsiTheme="majorHAnsi"/>
          <w:i/>
          <w:sz w:val="20"/>
          <w:szCs w:val="22"/>
        </w:rPr>
      </w:pPr>
      <w:r w:rsidRPr="00FB439F">
        <w:rPr>
          <w:rFonts w:asciiTheme="majorHAnsi" w:hAnsiTheme="majorHAnsi"/>
          <w:i/>
          <w:sz w:val="20"/>
          <w:szCs w:val="22"/>
        </w:rPr>
        <w:t>Du champ aux produits finis : opportunités des fibres végétales en Wallonie</w:t>
      </w:r>
      <w:r w:rsidR="00FB439F" w:rsidRPr="00FB439F">
        <w:rPr>
          <w:rFonts w:asciiTheme="majorHAnsi" w:hAnsiTheme="majorHAnsi"/>
          <w:i/>
          <w:sz w:val="20"/>
          <w:szCs w:val="22"/>
        </w:rPr>
        <w:t>.</w:t>
      </w:r>
    </w:p>
    <w:p w14:paraId="7D70E250" w14:textId="77777777" w:rsidR="00BF14E5" w:rsidRDefault="00BF14E5" w:rsidP="007B204E">
      <w:pPr>
        <w:rPr>
          <w:rFonts w:asciiTheme="majorHAnsi" w:hAnsiTheme="majorHAnsi"/>
          <w:b/>
          <w:sz w:val="28"/>
        </w:rPr>
      </w:pPr>
    </w:p>
    <w:p w14:paraId="6EA71743" w14:textId="77777777" w:rsidR="00373BF7" w:rsidRDefault="00373BF7" w:rsidP="007B204E">
      <w:pPr>
        <w:rPr>
          <w:rFonts w:asciiTheme="majorHAnsi" w:hAnsiTheme="majorHAnsi"/>
          <w:b/>
          <w:sz w:val="28"/>
        </w:rPr>
      </w:pPr>
    </w:p>
    <w:p w14:paraId="1B345D74" w14:textId="77777777" w:rsidR="007B204E" w:rsidRPr="007B204E" w:rsidRDefault="001D54DA" w:rsidP="007B204E">
      <w:pPr>
        <w:rPr>
          <w:rFonts w:asciiTheme="majorHAnsi" w:hAnsiTheme="majorHAnsi"/>
          <w:b/>
          <w:sz w:val="28"/>
        </w:rPr>
      </w:pPr>
      <w:r>
        <w:rPr>
          <w:rFonts w:asciiTheme="majorHAnsi" w:hAnsiTheme="majorHAnsi"/>
          <w:b/>
          <w:sz w:val="28"/>
        </w:rPr>
        <w:t xml:space="preserve">3. </w:t>
      </w:r>
      <w:r w:rsidR="007B204E" w:rsidRPr="007B204E">
        <w:rPr>
          <w:rFonts w:asciiTheme="majorHAnsi" w:hAnsiTheme="majorHAnsi"/>
          <w:b/>
          <w:sz w:val="28"/>
        </w:rPr>
        <w:t>Pourquoi le chanvre ?</w:t>
      </w:r>
    </w:p>
    <w:p w14:paraId="42F1E536" w14:textId="77777777" w:rsidR="00B1703B" w:rsidRPr="006A3116" w:rsidRDefault="006A3116" w:rsidP="006A3116">
      <w:pPr>
        <w:pStyle w:val="Titre4"/>
        <w:shd w:val="clear" w:color="auto" w:fill="FFFFFF"/>
        <w:spacing w:before="150" w:beforeAutospacing="0" w:after="150" w:afterAutospacing="0"/>
        <w:rPr>
          <w:rFonts w:asciiTheme="majorHAnsi" w:eastAsia="Times New Roman" w:hAnsiTheme="majorHAnsi"/>
          <w:color w:val="984806" w:themeColor="accent6" w:themeShade="80"/>
          <w:sz w:val="25"/>
          <w:szCs w:val="25"/>
        </w:rPr>
      </w:pPr>
      <w:r>
        <w:rPr>
          <w:rFonts w:asciiTheme="majorHAnsi" w:eastAsia="Times New Roman" w:hAnsiTheme="majorHAnsi"/>
          <w:color w:val="984806" w:themeColor="accent6" w:themeShade="80"/>
          <w:sz w:val="25"/>
          <w:szCs w:val="25"/>
        </w:rPr>
        <w:br/>
      </w:r>
      <w:r w:rsidR="00B1703B" w:rsidRPr="006A3116">
        <w:rPr>
          <w:rFonts w:asciiTheme="majorHAnsi" w:eastAsia="Times New Roman" w:hAnsiTheme="majorHAnsi"/>
          <w:color w:val="984806" w:themeColor="accent6" w:themeShade="80"/>
          <w:sz w:val="25"/>
          <w:szCs w:val="25"/>
        </w:rPr>
        <w:t>Le chanvre : caractéristiques</w:t>
      </w:r>
      <w:r w:rsidR="005547FB" w:rsidRPr="006A3116">
        <w:rPr>
          <w:rFonts w:asciiTheme="majorHAnsi" w:eastAsia="Times New Roman" w:hAnsiTheme="majorHAnsi"/>
          <w:color w:val="984806" w:themeColor="accent6" w:themeShade="80"/>
          <w:sz w:val="25"/>
          <w:szCs w:val="25"/>
        </w:rPr>
        <w:t xml:space="preserve"> et avantages</w:t>
      </w:r>
    </w:p>
    <w:p w14:paraId="54F319B0" w14:textId="77777777" w:rsidR="007B204E" w:rsidRDefault="00B1703B" w:rsidP="00B1703B">
      <w:pPr>
        <w:rPr>
          <w:rFonts w:asciiTheme="majorHAnsi" w:eastAsia="Times New Roman" w:hAnsiTheme="majorHAnsi" w:cs="Times New Roman"/>
          <w:sz w:val="22"/>
          <w:szCs w:val="22"/>
        </w:rPr>
      </w:pPr>
      <w:r w:rsidRPr="00F31505">
        <w:rPr>
          <w:rFonts w:asciiTheme="majorHAnsi" w:eastAsia="Times New Roman" w:hAnsiTheme="majorHAnsi" w:cs="Times New Roman"/>
          <w:sz w:val="22"/>
          <w:szCs w:val="22"/>
        </w:rPr>
        <w:t>Le chanvre (Cannabis sativa) e</w:t>
      </w:r>
      <w:r w:rsidR="007B204E">
        <w:rPr>
          <w:rFonts w:asciiTheme="majorHAnsi" w:eastAsia="Times New Roman" w:hAnsiTheme="majorHAnsi" w:cs="Times New Roman"/>
          <w:sz w:val="22"/>
          <w:szCs w:val="22"/>
        </w:rPr>
        <w:t xml:space="preserve">st une plante herbacée annuelle, </w:t>
      </w:r>
      <w:r w:rsidRPr="00F31505">
        <w:rPr>
          <w:rFonts w:asciiTheme="majorHAnsi" w:eastAsia="Times New Roman" w:hAnsiTheme="majorHAnsi" w:cs="Times New Roman"/>
          <w:sz w:val="22"/>
          <w:szCs w:val="22"/>
        </w:rPr>
        <w:t xml:space="preserve">sélectionnée pour la production de fibres végétales </w:t>
      </w:r>
      <w:r w:rsidR="007B204E">
        <w:rPr>
          <w:rFonts w:asciiTheme="majorHAnsi" w:eastAsia="Times New Roman" w:hAnsiTheme="majorHAnsi" w:cs="Times New Roman"/>
          <w:sz w:val="22"/>
          <w:szCs w:val="22"/>
        </w:rPr>
        <w:t>et pour sa faible teneur en THC</w:t>
      </w:r>
      <w:r w:rsidRPr="00F31505">
        <w:rPr>
          <w:rFonts w:asciiTheme="majorHAnsi" w:eastAsia="Times New Roman" w:hAnsiTheme="majorHAnsi" w:cs="Times New Roman"/>
          <w:sz w:val="22"/>
          <w:szCs w:val="22"/>
        </w:rPr>
        <w:t xml:space="preserve"> (&lt; 0,2 %). La taille de la plante peut varier de 90 cm à 5 m de haut selon la variété, le climat et le type de sol. </w:t>
      </w:r>
    </w:p>
    <w:p w14:paraId="0D2D634F" w14:textId="77777777" w:rsidR="007B204E" w:rsidRDefault="007B204E" w:rsidP="00B1703B">
      <w:pPr>
        <w:rPr>
          <w:rFonts w:asciiTheme="majorHAnsi" w:eastAsia="Times New Roman" w:hAnsiTheme="majorHAnsi" w:cs="Times New Roman"/>
          <w:sz w:val="22"/>
          <w:szCs w:val="22"/>
        </w:rPr>
      </w:pPr>
    </w:p>
    <w:p w14:paraId="21479688" w14:textId="77777777" w:rsidR="00676606" w:rsidRPr="00E011C9" w:rsidRDefault="00B1703B" w:rsidP="00B1703B">
      <w:pPr>
        <w:rPr>
          <w:rFonts w:asciiTheme="majorHAnsi" w:eastAsia="Times New Roman" w:hAnsiTheme="majorHAnsi" w:cs="Times New Roman"/>
          <w:b/>
          <w:sz w:val="22"/>
          <w:szCs w:val="22"/>
        </w:rPr>
      </w:pPr>
      <w:r w:rsidRPr="00E011C9">
        <w:rPr>
          <w:rFonts w:asciiTheme="majorHAnsi" w:eastAsia="Times New Roman" w:hAnsiTheme="majorHAnsi" w:cs="Times New Roman"/>
          <w:b/>
          <w:sz w:val="22"/>
          <w:szCs w:val="22"/>
        </w:rPr>
        <w:t xml:space="preserve">Le chanvre </w:t>
      </w:r>
      <w:r w:rsidR="005137C0" w:rsidRPr="00E011C9">
        <w:rPr>
          <w:rFonts w:asciiTheme="majorHAnsi" w:eastAsia="Times New Roman" w:hAnsiTheme="majorHAnsi" w:cs="Times New Roman"/>
          <w:b/>
          <w:sz w:val="22"/>
          <w:szCs w:val="22"/>
        </w:rPr>
        <w:t>possède plusieurs avantages</w:t>
      </w:r>
      <w:r w:rsidR="00676606" w:rsidRPr="00E011C9">
        <w:rPr>
          <w:rFonts w:asciiTheme="majorHAnsi" w:eastAsia="Times New Roman" w:hAnsiTheme="majorHAnsi" w:cs="Times New Roman"/>
          <w:b/>
          <w:sz w:val="22"/>
          <w:szCs w:val="22"/>
        </w:rPr>
        <w:t> :</w:t>
      </w:r>
    </w:p>
    <w:p w14:paraId="5266A829" w14:textId="77777777" w:rsidR="00BF14E5" w:rsidRDefault="00676606" w:rsidP="00BF14E5">
      <w:pPr>
        <w:pStyle w:val="Paragraphedeliste"/>
        <w:numPr>
          <w:ilvl w:val="0"/>
          <w:numId w:val="5"/>
        </w:numPr>
        <w:rPr>
          <w:rFonts w:asciiTheme="majorHAnsi" w:eastAsia="Times New Roman" w:hAnsiTheme="majorHAnsi" w:cs="Times New Roman"/>
          <w:sz w:val="22"/>
          <w:szCs w:val="22"/>
        </w:rPr>
      </w:pPr>
      <w:r w:rsidRPr="00676606">
        <w:rPr>
          <w:rFonts w:asciiTheme="majorHAnsi" w:eastAsia="Times New Roman" w:hAnsiTheme="majorHAnsi" w:cs="Times New Roman"/>
          <w:sz w:val="22"/>
          <w:szCs w:val="22"/>
        </w:rPr>
        <w:t xml:space="preserve">la quasi totalité de la plante est utilisable : </w:t>
      </w:r>
    </w:p>
    <w:p w14:paraId="474E150B" w14:textId="77777777" w:rsidR="00BF14E5" w:rsidRDefault="00676606" w:rsidP="00BF14E5">
      <w:pPr>
        <w:pStyle w:val="Paragraphedeliste"/>
        <w:numPr>
          <w:ilvl w:val="1"/>
          <w:numId w:val="4"/>
        </w:numPr>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Les graines sont utilisées dans le secteur alimentaire, </w:t>
      </w:r>
    </w:p>
    <w:p w14:paraId="198A3345" w14:textId="77777777" w:rsidR="00BF14E5" w:rsidRDefault="00676606" w:rsidP="00BF14E5">
      <w:pPr>
        <w:pStyle w:val="Paragraphedeliste"/>
        <w:numPr>
          <w:ilvl w:val="1"/>
          <w:numId w:val="4"/>
        </w:numPr>
        <w:rPr>
          <w:rFonts w:asciiTheme="majorHAnsi" w:eastAsia="Times New Roman" w:hAnsiTheme="majorHAnsi" w:cs="Times New Roman"/>
          <w:sz w:val="22"/>
          <w:szCs w:val="22"/>
        </w:rPr>
      </w:pPr>
      <w:r>
        <w:rPr>
          <w:rFonts w:asciiTheme="majorHAnsi" w:eastAsia="Times New Roman" w:hAnsiTheme="majorHAnsi" w:cs="Times New Roman"/>
          <w:sz w:val="22"/>
          <w:szCs w:val="22"/>
        </w:rPr>
        <w:t>la chènevotte (la partie ligneuse de la tige)</w:t>
      </w:r>
      <w:r w:rsidR="00BF14E5">
        <w:rPr>
          <w:rFonts w:asciiTheme="majorHAnsi" w:eastAsia="Times New Roman" w:hAnsiTheme="majorHAnsi" w:cs="Times New Roman"/>
          <w:sz w:val="22"/>
          <w:szCs w:val="22"/>
        </w:rPr>
        <w:t xml:space="preserve"> est utilisée au sein de matériaux de construction biosourcés ou en paillage. </w:t>
      </w:r>
    </w:p>
    <w:p w14:paraId="65DDA399" w14:textId="77777777" w:rsidR="00676606" w:rsidRDefault="00BF14E5" w:rsidP="00BF14E5">
      <w:pPr>
        <w:pStyle w:val="Paragraphedeliste"/>
        <w:numPr>
          <w:ilvl w:val="1"/>
          <w:numId w:val="4"/>
        </w:numPr>
        <w:rPr>
          <w:rFonts w:asciiTheme="majorHAnsi" w:eastAsia="Times New Roman" w:hAnsiTheme="majorHAnsi" w:cs="Times New Roman"/>
          <w:sz w:val="22"/>
          <w:szCs w:val="22"/>
        </w:rPr>
      </w:pPr>
      <w:r>
        <w:rPr>
          <w:rFonts w:asciiTheme="majorHAnsi" w:eastAsia="Times New Roman" w:hAnsiTheme="majorHAnsi" w:cs="Times New Roman"/>
          <w:sz w:val="22"/>
          <w:szCs w:val="22"/>
        </w:rPr>
        <w:t>L</w:t>
      </w:r>
      <w:r w:rsidR="00B1703B" w:rsidRPr="00676606">
        <w:rPr>
          <w:rFonts w:asciiTheme="majorHAnsi" w:eastAsia="Times New Roman" w:hAnsiTheme="majorHAnsi" w:cs="Times New Roman"/>
          <w:sz w:val="22"/>
          <w:szCs w:val="22"/>
        </w:rPr>
        <w:t xml:space="preserve">es fibres sont utilisées pour la confection de textile, comme fibres de renfort dans des matériaux composites, pour la production de papier ou </w:t>
      </w:r>
      <w:r w:rsidR="00E011C9">
        <w:rPr>
          <w:rFonts w:asciiTheme="majorHAnsi" w:eastAsia="Times New Roman" w:hAnsiTheme="majorHAnsi" w:cs="Times New Roman"/>
          <w:sz w:val="22"/>
          <w:szCs w:val="22"/>
        </w:rPr>
        <w:t>encore rentrent dans</w:t>
      </w:r>
      <w:r w:rsidR="00B1703B" w:rsidRPr="00676606">
        <w:rPr>
          <w:rFonts w:asciiTheme="majorHAnsi" w:eastAsia="Times New Roman" w:hAnsiTheme="majorHAnsi" w:cs="Times New Roman"/>
          <w:sz w:val="22"/>
          <w:szCs w:val="22"/>
        </w:rPr>
        <w:t xml:space="preserve"> la fabrication d’isolants. </w:t>
      </w:r>
    </w:p>
    <w:p w14:paraId="02DA1401" w14:textId="77777777" w:rsidR="00E011C9" w:rsidRPr="00676606" w:rsidRDefault="00E011C9" w:rsidP="00E011C9">
      <w:pPr>
        <w:pStyle w:val="Paragraphedeliste"/>
        <w:ind w:left="1440"/>
        <w:rPr>
          <w:rFonts w:asciiTheme="majorHAnsi" w:eastAsia="Times New Roman" w:hAnsiTheme="majorHAnsi" w:cs="Times New Roman"/>
          <w:sz w:val="22"/>
          <w:szCs w:val="22"/>
        </w:rPr>
      </w:pPr>
    </w:p>
    <w:p w14:paraId="033E21AA" w14:textId="77777777" w:rsidR="00B1703B" w:rsidRDefault="00BF14E5" w:rsidP="00BF14E5">
      <w:pPr>
        <w:pStyle w:val="Paragraphedeliste"/>
        <w:numPr>
          <w:ilvl w:val="0"/>
          <w:numId w:val="5"/>
        </w:numPr>
        <w:rPr>
          <w:rFonts w:asciiTheme="majorHAnsi" w:eastAsia="Times New Roman" w:hAnsiTheme="majorHAnsi" w:cs="Times New Roman"/>
          <w:sz w:val="22"/>
          <w:szCs w:val="22"/>
        </w:rPr>
      </w:pPr>
      <w:r>
        <w:rPr>
          <w:rFonts w:asciiTheme="majorHAnsi" w:eastAsia="Times New Roman" w:hAnsiTheme="majorHAnsi" w:cs="Times New Roman"/>
          <w:sz w:val="22"/>
          <w:szCs w:val="22"/>
        </w:rPr>
        <w:t>Le chanvre</w:t>
      </w:r>
      <w:r w:rsidR="00B1703B" w:rsidRPr="00BF14E5">
        <w:rPr>
          <w:rFonts w:asciiTheme="majorHAnsi" w:eastAsia="Times New Roman" w:hAnsiTheme="majorHAnsi" w:cs="Times New Roman"/>
          <w:sz w:val="22"/>
          <w:szCs w:val="22"/>
        </w:rPr>
        <w:t xml:space="preserve"> ne nécessite aucun produit phytosanitaire</w:t>
      </w:r>
      <w:r w:rsidR="002C2ED7">
        <w:rPr>
          <w:rFonts w:asciiTheme="majorHAnsi" w:eastAsia="Times New Roman" w:hAnsiTheme="majorHAnsi" w:cs="Times New Roman"/>
          <w:sz w:val="22"/>
          <w:szCs w:val="22"/>
        </w:rPr>
        <w:t xml:space="preserve">, </w:t>
      </w:r>
      <w:r w:rsidR="00623D4E">
        <w:rPr>
          <w:rFonts w:asciiTheme="majorHAnsi" w:eastAsia="Times New Roman" w:hAnsiTheme="majorHAnsi" w:cs="Times New Roman"/>
          <w:sz w:val="22"/>
          <w:szCs w:val="22"/>
        </w:rPr>
        <w:t xml:space="preserve"> et très peu d’engrais</w:t>
      </w:r>
      <w:r w:rsidR="002C2ED7">
        <w:rPr>
          <w:rFonts w:asciiTheme="majorHAnsi" w:eastAsia="Times New Roman" w:hAnsiTheme="majorHAnsi" w:cs="Times New Roman"/>
          <w:sz w:val="22"/>
          <w:szCs w:val="22"/>
        </w:rPr>
        <w:t> !</w:t>
      </w:r>
      <w:r>
        <w:rPr>
          <w:rFonts w:asciiTheme="majorHAnsi" w:eastAsia="Times New Roman" w:hAnsiTheme="majorHAnsi" w:cs="Times New Roman"/>
          <w:sz w:val="22"/>
          <w:szCs w:val="22"/>
        </w:rPr>
        <w:t xml:space="preserve"> Il est donc </w:t>
      </w:r>
      <w:r w:rsidR="002C2ED7">
        <w:rPr>
          <w:rFonts w:asciiTheme="majorHAnsi" w:eastAsia="Times New Roman" w:hAnsiTheme="majorHAnsi" w:cs="Times New Roman"/>
          <w:sz w:val="22"/>
          <w:szCs w:val="22"/>
        </w:rPr>
        <w:t xml:space="preserve">à la fois </w:t>
      </w:r>
      <w:r w:rsidR="00E011C9">
        <w:rPr>
          <w:rFonts w:asciiTheme="majorHAnsi" w:eastAsia="Times New Roman" w:hAnsiTheme="majorHAnsi" w:cs="Times New Roman"/>
          <w:sz w:val="22"/>
          <w:szCs w:val="22"/>
        </w:rPr>
        <w:t>économique et écologique.</w:t>
      </w:r>
    </w:p>
    <w:p w14:paraId="019E2C30" w14:textId="77777777" w:rsidR="00E011C9" w:rsidRDefault="00E011C9" w:rsidP="00E011C9">
      <w:pPr>
        <w:pStyle w:val="Paragraphedeliste"/>
        <w:rPr>
          <w:rFonts w:asciiTheme="majorHAnsi" w:eastAsia="Times New Roman" w:hAnsiTheme="majorHAnsi" w:cs="Times New Roman"/>
          <w:sz w:val="22"/>
          <w:szCs w:val="22"/>
        </w:rPr>
      </w:pPr>
    </w:p>
    <w:p w14:paraId="2C11E51B" w14:textId="77777777" w:rsidR="003C54D8" w:rsidRPr="00A65548" w:rsidRDefault="00E011C9" w:rsidP="00A65548">
      <w:pPr>
        <w:pStyle w:val="Paragraphedeliste"/>
        <w:numPr>
          <w:ilvl w:val="0"/>
          <w:numId w:val="5"/>
        </w:numPr>
        <w:rPr>
          <w:rFonts w:asciiTheme="majorHAnsi" w:hAnsiTheme="majorHAnsi"/>
          <w:sz w:val="22"/>
          <w:szCs w:val="22"/>
        </w:rPr>
      </w:pPr>
      <w:r>
        <w:rPr>
          <w:rFonts w:asciiTheme="majorHAnsi" w:eastAsia="Times New Roman" w:hAnsiTheme="majorHAnsi" w:cs="Times New Roman"/>
          <w:sz w:val="22"/>
          <w:szCs w:val="22"/>
        </w:rPr>
        <w:lastRenderedPageBreak/>
        <w:t>C</w:t>
      </w:r>
      <w:r w:rsidR="00BF14E5" w:rsidRPr="00A65548">
        <w:rPr>
          <w:rFonts w:asciiTheme="majorHAnsi" w:eastAsia="Times New Roman" w:hAnsiTheme="majorHAnsi" w:cs="Times New Roman"/>
          <w:sz w:val="22"/>
          <w:szCs w:val="22"/>
        </w:rPr>
        <w:t xml:space="preserve">ette culture </w:t>
      </w:r>
      <w:r w:rsidR="005547FB" w:rsidRPr="00A65548">
        <w:rPr>
          <w:rFonts w:asciiTheme="majorHAnsi" w:eastAsia="Times New Roman" w:hAnsiTheme="majorHAnsi" w:cs="Times New Roman"/>
          <w:sz w:val="22"/>
          <w:szCs w:val="22"/>
        </w:rPr>
        <w:t>de rotation possède la capacité de nettoyer</w:t>
      </w:r>
      <w:r w:rsidR="00BF14E5" w:rsidRPr="00A65548">
        <w:rPr>
          <w:rFonts w:asciiTheme="majorHAnsi" w:eastAsia="Times New Roman" w:hAnsiTheme="majorHAnsi" w:cs="Times New Roman"/>
          <w:sz w:val="22"/>
          <w:szCs w:val="22"/>
        </w:rPr>
        <w:t xml:space="preserve"> les sols</w:t>
      </w:r>
      <w:r w:rsidR="005547FB" w:rsidRPr="00A65548">
        <w:rPr>
          <w:rFonts w:asciiTheme="majorHAnsi" w:eastAsia="Times New Roman" w:hAnsiTheme="majorHAnsi" w:cs="Times New Roman"/>
          <w:sz w:val="22"/>
          <w:szCs w:val="22"/>
        </w:rPr>
        <w:t xml:space="preserve"> en pompant le nitrate excédentaire</w:t>
      </w:r>
      <w:r w:rsidR="00A65548">
        <w:rPr>
          <w:rFonts w:asciiTheme="majorHAnsi" w:eastAsia="Times New Roman" w:hAnsiTheme="majorHAnsi" w:cs="Times New Roman"/>
          <w:sz w:val="22"/>
          <w:szCs w:val="22"/>
        </w:rPr>
        <w:t xml:space="preserve"> et en limitant la quantité d’adventices.</w:t>
      </w:r>
    </w:p>
    <w:p w14:paraId="458F0D72" w14:textId="77777777" w:rsidR="00E011C9" w:rsidRDefault="00E011C9" w:rsidP="005547FB">
      <w:pPr>
        <w:rPr>
          <w:rFonts w:asciiTheme="majorHAnsi" w:eastAsia="Times New Roman" w:hAnsiTheme="majorHAnsi" w:cs="Times New Roman"/>
          <w:b/>
          <w:sz w:val="22"/>
          <w:szCs w:val="20"/>
        </w:rPr>
      </w:pPr>
    </w:p>
    <w:p w14:paraId="1C03B55E" w14:textId="77777777" w:rsidR="005547FB" w:rsidRPr="005547FB" w:rsidRDefault="005547FB" w:rsidP="005547FB">
      <w:pPr>
        <w:rPr>
          <w:rFonts w:asciiTheme="majorHAnsi" w:eastAsia="Times New Roman" w:hAnsiTheme="majorHAnsi" w:cs="Times New Roman"/>
          <w:b/>
          <w:sz w:val="22"/>
          <w:szCs w:val="20"/>
        </w:rPr>
      </w:pPr>
      <w:r w:rsidRPr="005547FB">
        <w:rPr>
          <w:rFonts w:asciiTheme="majorHAnsi" w:eastAsia="Times New Roman" w:hAnsiTheme="majorHAnsi" w:cs="Times New Roman"/>
          <w:b/>
          <w:sz w:val="22"/>
          <w:szCs w:val="20"/>
        </w:rPr>
        <w:t>Le chanvre est une plante à la fois intéressante d’un point de vue agronomique</w:t>
      </w:r>
      <w:r w:rsidR="002C2ED7">
        <w:rPr>
          <w:rFonts w:asciiTheme="majorHAnsi" w:eastAsia="Times New Roman" w:hAnsiTheme="majorHAnsi" w:cs="Times New Roman"/>
          <w:b/>
          <w:sz w:val="22"/>
          <w:szCs w:val="20"/>
        </w:rPr>
        <w:t>, écologique et économique. Ses caractéristiques</w:t>
      </w:r>
      <w:r w:rsidRPr="005547FB">
        <w:rPr>
          <w:rFonts w:asciiTheme="majorHAnsi" w:eastAsia="Times New Roman" w:hAnsiTheme="majorHAnsi" w:cs="Times New Roman"/>
          <w:b/>
          <w:sz w:val="22"/>
          <w:szCs w:val="20"/>
        </w:rPr>
        <w:t xml:space="preserve"> permet</w:t>
      </w:r>
      <w:r w:rsidR="002C2ED7">
        <w:rPr>
          <w:rFonts w:asciiTheme="majorHAnsi" w:eastAsia="Times New Roman" w:hAnsiTheme="majorHAnsi" w:cs="Times New Roman"/>
          <w:b/>
          <w:sz w:val="22"/>
          <w:szCs w:val="20"/>
        </w:rPr>
        <w:t>tent</w:t>
      </w:r>
      <w:r w:rsidRPr="005547FB">
        <w:rPr>
          <w:rFonts w:asciiTheme="majorHAnsi" w:eastAsia="Times New Roman" w:hAnsiTheme="majorHAnsi" w:cs="Times New Roman"/>
          <w:b/>
          <w:sz w:val="22"/>
          <w:szCs w:val="20"/>
        </w:rPr>
        <w:t xml:space="preserve"> d’obtenir des fibres techniques </w:t>
      </w:r>
      <w:r w:rsidR="002C2ED7">
        <w:rPr>
          <w:rFonts w:asciiTheme="majorHAnsi" w:eastAsia="Times New Roman" w:hAnsiTheme="majorHAnsi" w:cs="Times New Roman"/>
          <w:b/>
          <w:sz w:val="22"/>
          <w:szCs w:val="20"/>
        </w:rPr>
        <w:t>répondant</w:t>
      </w:r>
      <w:r w:rsidRPr="005547FB">
        <w:rPr>
          <w:rFonts w:asciiTheme="majorHAnsi" w:eastAsia="Times New Roman" w:hAnsiTheme="majorHAnsi" w:cs="Times New Roman"/>
          <w:b/>
          <w:sz w:val="22"/>
          <w:szCs w:val="20"/>
        </w:rPr>
        <w:t xml:space="preserve"> aux demandes spécifiques des industriels.</w:t>
      </w:r>
    </w:p>
    <w:p w14:paraId="5551A0A7" w14:textId="77777777" w:rsidR="005547FB" w:rsidRDefault="005547FB" w:rsidP="002A336D">
      <w:pPr>
        <w:rPr>
          <w:rFonts w:asciiTheme="majorHAnsi" w:hAnsiTheme="majorHAnsi"/>
          <w:sz w:val="22"/>
          <w:szCs w:val="22"/>
        </w:rPr>
      </w:pPr>
    </w:p>
    <w:p w14:paraId="378D07C7" w14:textId="77777777" w:rsidR="001D54DA" w:rsidRDefault="001D54DA" w:rsidP="002A336D">
      <w:pPr>
        <w:rPr>
          <w:rFonts w:asciiTheme="majorHAnsi" w:hAnsiTheme="majorHAnsi"/>
          <w:sz w:val="22"/>
          <w:szCs w:val="22"/>
        </w:rPr>
      </w:pPr>
    </w:p>
    <w:p w14:paraId="3870205B" w14:textId="77777777" w:rsidR="001D54DA" w:rsidRPr="007B204E" w:rsidRDefault="00984FD2" w:rsidP="001D54DA">
      <w:pPr>
        <w:rPr>
          <w:rFonts w:asciiTheme="majorHAnsi" w:hAnsiTheme="majorHAnsi"/>
          <w:b/>
          <w:sz w:val="28"/>
        </w:rPr>
      </w:pPr>
      <w:r>
        <w:rPr>
          <w:rFonts w:asciiTheme="majorHAnsi" w:hAnsiTheme="majorHAnsi"/>
          <w:b/>
          <w:sz w:val="28"/>
        </w:rPr>
        <w:t xml:space="preserve">4. </w:t>
      </w:r>
      <w:r w:rsidR="001D54DA" w:rsidRPr="007B204E">
        <w:rPr>
          <w:rFonts w:asciiTheme="majorHAnsi" w:hAnsiTheme="majorHAnsi"/>
          <w:b/>
          <w:sz w:val="28"/>
        </w:rPr>
        <w:t xml:space="preserve">Pourquoi le </w:t>
      </w:r>
      <w:r w:rsidR="001D54DA">
        <w:rPr>
          <w:rFonts w:asciiTheme="majorHAnsi" w:hAnsiTheme="majorHAnsi"/>
          <w:b/>
          <w:sz w:val="28"/>
        </w:rPr>
        <w:t>secteur textile</w:t>
      </w:r>
      <w:r w:rsidR="001D54DA" w:rsidRPr="007B204E">
        <w:rPr>
          <w:rFonts w:asciiTheme="majorHAnsi" w:hAnsiTheme="majorHAnsi"/>
          <w:b/>
          <w:sz w:val="28"/>
        </w:rPr>
        <w:t xml:space="preserve"> ?</w:t>
      </w:r>
    </w:p>
    <w:p w14:paraId="40960C57" w14:textId="77777777" w:rsidR="001D54DA" w:rsidRPr="00F31505" w:rsidRDefault="001D54DA" w:rsidP="001D54DA">
      <w:pPr>
        <w:rPr>
          <w:rFonts w:asciiTheme="majorHAnsi" w:hAnsiTheme="majorHAnsi"/>
        </w:rPr>
      </w:pPr>
    </w:p>
    <w:p w14:paraId="576431CE" w14:textId="77777777" w:rsidR="001D54DA" w:rsidRPr="0081265F" w:rsidRDefault="00F14E28" w:rsidP="001D54DA">
      <w:pPr>
        <w:pStyle w:val="Titre4"/>
        <w:shd w:val="clear" w:color="auto" w:fill="FFFFFF"/>
        <w:spacing w:before="150" w:beforeAutospacing="0" w:after="150" w:afterAutospacing="0"/>
        <w:rPr>
          <w:rFonts w:asciiTheme="majorHAnsi" w:eastAsia="Times New Roman" w:hAnsiTheme="majorHAnsi"/>
          <w:color w:val="C00000"/>
          <w:sz w:val="25"/>
          <w:szCs w:val="25"/>
        </w:rPr>
      </w:pPr>
      <w:r w:rsidRPr="0081265F">
        <w:rPr>
          <w:rFonts w:asciiTheme="majorHAnsi" w:eastAsia="Times New Roman" w:hAnsiTheme="majorHAnsi"/>
          <w:color w:val="C00000"/>
          <w:sz w:val="25"/>
          <w:szCs w:val="25"/>
        </w:rPr>
        <w:t>Le textile, une chaî</w:t>
      </w:r>
      <w:r w:rsidR="001D54DA" w:rsidRPr="0081265F">
        <w:rPr>
          <w:rFonts w:asciiTheme="majorHAnsi" w:eastAsia="Times New Roman" w:hAnsiTheme="majorHAnsi"/>
          <w:color w:val="C00000"/>
          <w:sz w:val="25"/>
          <w:szCs w:val="25"/>
        </w:rPr>
        <w:t>ne de valeur prioritaire de Circular Wallonia</w:t>
      </w:r>
    </w:p>
    <w:p w14:paraId="39D7A1A0" w14:textId="77777777" w:rsidR="001D54DA" w:rsidRPr="001045FA" w:rsidRDefault="001D54DA" w:rsidP="001D54DA">
      <w:pPr>
        <w:pStyle w:val="NormalWeb"/>
        <w:shd w:val="clear" w:color="auto" w:fill="FFFFFF"/>
        <w:spacing w:before="0" w:beforeAutospacing="0" w:after="150" w:afterAutospacing="0"/>
        <w:rPr>
          <w:rFonts w:asciiTheme="majorHAnsi" w:hAnsiTheme="majorHAnsi"/>
          <w:color w:val="333333"/>
          <w:sz w:val="22"/>
          <w:szCs w:val="21"/>
        </w:rPr>
      </w:pPr>
      <w:r w:rsidRPr="001045FA">
        <w:rPr>
          <w:rFonts w:asciiTheme="majorHAnsi" w:hAnsiTheme="majorHAnsi"/>
          <w:color w:val="333333"/>
          <w:sz w:val="22"/>
          <w:szCs w:val="21"/>
        </w:rPr>
        <w:t xml:space="preserve">La Wallonie s'est dotée d'une stratégie ambitieuse </w:t>
      </w:r>
      <w:r w:rsidR="00984FD2" w:rsidRPr="001045FA">
        <w:rPr>
          <w:rFonts w:asciiTheme="majorHAnsi" w:hAnsiTheme="majorHAnsi"/>
          <w:color w:val="333333"/>
          <w:sz w:val="22"/>
          <w:szCs w:val="21"/>
        </w:rPr>
        <w:t>en terme d’</w:t>
      </w:r>
      <w:r w:rsidRPr="001045FA">
        <w:rPr>
          <w:rFonts w:asciiTheme="majorHAnsi" w:hAnsiTheme="majorHAnsi"/>
          <w:color w:val="333333"/>
          <w:sz w:val="22"/>
          <w:szCs w:val="21"/>
        </w:rPr>
        <w:t xml:space="preserve">économie circulaire: Circular Wallonia. </w:t>
      </w:r>
      <w:r w:rsidR="00984FD2" w:rsidRPr="001045FA">
        <w:rPr>
          <w:rFonts w:asciiTheme="majorHAnsi" w:hAnsiTheme="majorHAnsi"/>
          <w:color w:val="333333"/>
          <w:sz w:val="22"/>
          <w:szCs w:val="21"/>
        </w:rPr>
        <w:br/>
      </w:r>
      <w:r w:rsidRPr="001045FA">
        <w:rPr>
          <w:rFonts w:asciiTheme="majorHAnsi" w:hAnsiTheme="majorHAnsi"/>
          <w:color w:val="333333"/>
          <w:sz w:val="22"/>
          <w:szCs w:val="21"/>
        </w:rPr>
        <w:t>Une attention part</w:t>
      </w:r>
      <w:r w:rsidR="00984FD2" w:rsidRPr="001045FA">
        <w:rPr>
          <w:rFonts w:asciiTheme="majorHAnsi" w:hAnsiTheme="majorHAnsi"/>
          <w:color w:val="333333"/>
          <w:sz w:val="22"/>
          <w:szCs w:val="21"/>
        </w:rPr>
        <w:t>iculière est portée sur six chaî</w:t>
      </w:r>
      <w:r w:rsidRPr="001045FA">
        <w:rPr>
          <w:rFonts w:asciiTheme="majorHAnsi" w:hAnsiTheme="majorHAnsi"/>
          <w:color w:val="333333"/>
          <w:sz w:val="22"/>
          <w:szCs w:val="21"/>
        </w:rPr>
        <w:t xml:space="preserve">nes de valeur, dont le textile, et </w:t>
      </w:r>
      <w:r w:rsidR="00984FD2" w:rsidRPr="001045FA">
        <w:rPr>
          <w:rFonts w:asciiTheme="majorHAnsi" w:hAnsiTheme="majorHAnsi"/>
          <w:color w:val="333333"/>
          <w:sz w:val="22"/>
          <w:szCs w:val="21"/>
        </w:rPr>
        <w:t>de manière plus transversale</w:t>
      </w:r>
      <w:r w:rsidR="00E011C9">
        <w:rPr>
          <w:rFonts w:asciiTheme="majorHAnsi" w:hAnsiTheme="majorHAnsi"/>
          <w:color w:val="333333"/>
          <w:sz w:val="22"/>
          <w:szCs w:val="21"/>
        </w:rPr>
        <w:t>,</w:t>
      </w:r>
      <w:r w:rsidR="00984FD2" w:rsidRPr="001045FA">
        <w:rPr>
          <w:rFonts w:asciiTheme="majorHAnsi" w:hAnsiTheme="majorHAnsi"/>
          <w:color w:val="333333"/>
          <w:sz w:val="22"/>
          <w:szCs w:val="21"/>
        </w:rPr>
        <w:t xml:space="preserve"> </w:t>
      </w:r>
      <w:r w:rsidRPr="001045FA">
        <w:rPr>
          <w:rFonts w:asciiTheme="majorHAnsi" w:hAnsiTheme="majorHAnsi"/>
          <w:color w:val="333333"/>
          <w:sz w:val="22"/>
          <w:szCs w:val="21"/>
        </w:rPr>
        <w:t>à l’économie biosourcée.</w:t>
      </w:r>
    </w:p>
    <w:p w14:paraId="20603F48" w14:textId="77777777" w:rsidR="001D54DA" w:rsidRPr="0013313B" w:rsidRDefault="002C2ED7" w:rsidP="0013313B">
      <w:pPr>
        <w:pStyle w:val="Titre1"/>
        <w:shd w:val="clear" w:color="auto" w:fill="FFFFFF"/>
        <w:spacing w:before="300" w:after="150"/>
        <w:rPr>
          <w:rFonts w:eastAsiaTheme="minorEastAsia" w:cs="Times New Roman"/>
          <w:b w:val="0"/>
          <w:bCs w:val="0"/>
          <w:color w:val="333333"/>
          <w:sz w:val="21"/>
          <w:szCs w:val="21"/>
        </w:rPr>
      </w:pPr>
      <w:r>
        <w:rPr>
          <w:rFonts w:eastAsiaTheme="minorEastAsia" w:cs="Times New Roman"/>
          <w:bCs w:val="0"/>
          <w:color w:val="333333"/>
          <w:sz w:val="21"/>
          <w:szCs w:val="21"/>
        </w:rPr>
        <w:t xml:space="preserve">La </w:t>
      </w:r>
      <w:r w:rsidRPr="00A632C3">
        <w:rPr>
          <w:rFonts w:eastAsiaTheme="minorEastAsia" w:cs="Times New Roman"/>
          <w:bCs w:val="0"/>
          <w:color w:val="333333"/>
          <w:sz w:val="22"/>
          <w:szCs w:val="21"/>
        </w:rPr>
        <w:t>Wallonie</w:t>
      </w:r>
      <w:r>
        <w:rPr>
          <w:rFonts w:eastAsiaTheme="minorEastAsia" w:cs="Times New Roman"/>
          <w:bCs w:val="0"/>
          <w:color w:val="333333"/>
          <w:sz w:val="21"/>
          <w:szCs w:val="21"/>
        </w:rPr>
        <w:t xml:space="preserve"> </w:t>
      </w:r>
      <w:r w:rsidR="00403A2A">
        <w:rPr>
          <w:rFonts w:eastAsiaTheme="minorEastAsia" w:cs="Times New Roman"/>
          <w:bCs w:val="0"/>
          <w:color w:val="333333"/>
          <w:sz w:val="21"/>
          <w:szCs w:val="21"/>
        </w:rPr>
        <w:t>a confié</w:t>
      </w:r>
      <w:r>
        <w:rPr>
          <w:rFonts w:eastAsiaTheme="minorEastAsia" w:cs="Times New Roman"/>
          <w:bCs w:val="0"/>
          <w:color w:val="333333"/>
          <w:sz w:val="21"/>
          <w:szCs w:val="21"/>
        </w:rPr>
        <w:t xml:space="preserve"> à Valb</w:t>
      </w:r>
      <w:r w:rsidRPr="00F31505">
        <w:rPr>
          <w:rFonts w:eastAsiaTheme="minorEastAsia" w:cs="Times New Roman"/>
          <w:bCs w:val="0"/>
          <w:color w:val="333333"/>
          <w:sz w:val="21"/>
          <w:szCs w:val="21"/>
        </w:rPr>
        <w:t>iom la mission de développer les filières chanvre et fibres végétales</w:t>
      </w:r>
      <w:r w:rsidR="0013313B">
        <w:rPr>
          <w:rFonts w:eastAsiaTheme="minorEastAsia" w:cs="Times New Roman"/>
          <w:bCs w:val="0"/>
          <w:color w:val="333333"/>
          <w:sz w:val="21"/>
          <w:szCs w:val="21"/>
        </w:rPr>
        <w:br/>
      </w:r>
      <w:r w:rsidR="009549B1">
        <w:rPr>
          <w:b w:val="0"/>
          <w:color w:val="333333"/>
          <w:sz w:val="22"/>
          <w:szCs w:val="21"/>
        </w:rPr>
        <w:t xml:space="preserve">Le but est de faire émerger durablement </w:t>
      </w:r>
      <w:r w:rsidR="001D54DA" w:rsidRPr="0013313B">
        <w:rPr>
          <w:b w:val="0"/>
          <w:color w:val="333333"/>
          <w:sz w:val="22"/>
          <w:szCs w:val="21"/>
        </w:rPr>
        <w:t xml:space="preserve">une </w:t>
      </w:r>
      <w:r w:rsidR="001D54DA" w:rsidRPr="0013313B">
        <w:rPr>
          <w:color w:val="333333"/>
          <w:sz w:val="22"/>
          <w:szCs w:val="21"/>
        </w:rPr>
        <w:t>filière de textile local</w:t>
      </w:r>
      <w:r w:rsidR="00984FD2" w:rsidRPr="0013313B">
        <w:rPr>
          <w:color w:val="333333"/>
          <w:sz w:val="22"/>
          <w:szCs w:val="21"/>
        </w:rPr>
        <w:t>e</w:t>
      </w:r>
      <w:r w:rsidR="001D54DA" w:rsidRPr="0013313B">
        <w:rPr>
          <w:color w:val="333333"/>
          <w:sz w:val="22"/>
          <w:szCs w:val="21"/>
        </w:rPr>
        <w:t xml:space="preserve"> et biosourc</w:t>
      </w:r>
      <w:r w:rsidR="00984FD2" w:rsidRPr="0013313B">
        <w:rPr>
          <w:color w:val="333333"/>
          <w:sz w:val="22"/>
          <w:szCs w:val="21"/>
        </w:rPr>
        <w:t>ée</w:t>
      </w:r>
      <w:r w:rsidR="001045FA" w:rsidRPr="0013313B">
        <w:rPr>
          <w:b w:val="0"/>
          <w:color w:val="333333"/>
          <w:sz w:val="22"/>
          <w:szCs w:val="21"/>
        </w:rPr>
        <w:t xml:space="preserve">. </w:t>
      </w:r>
      <w:r w:rsidR="001D54DA" w:rsidRPr="0013313B">
        <w:rPr>
          <w:b w:val="0"/>
          <w:color w:val="333333"/>
          <w:sz w:val="22"/>
          <w:szCs w:val="21"/>
        </w:rPr>
        <w:t>Cette mission de </w:t>
      </w:r>
      <w:r w:rsidR="001D54DA" w:rsidRPr="0013313B">
        <w:rPr>
          <w:rStyle w:val="Accentuation"/>
          <w:b w:val="0"/>
          <w:color w:val="333333"/>
          <w:sz w:val="22"/>
          <w:szCs w:val="21"/>
        </w:rPr>
        <w:t xml:space="preserve">business </w:t>
      </w:r>
      <w:r w:rsidR="00BD679E">
        <w:rPr>
          <w:rStyle w:val="Accentuation"/>
          <w:b w:val="0"/>
          <w:color w:val="333333"/>
          <w:sz w:val="22"/>
          <w:szCs w:val="21"/>
        </w:rPr>
        <w:t>development</w:t>
      </w:r>
      <w:r w:rsidR="001D54DA" w:rsidRPr="0013313B">
        <w:rPr>
          <w:b w:val="0"/>
          <w:color w:val="333333"/>
          <w:sz w:val="22"/>
          <w:szCs w:val="21"/>
        </w:rPr>
        <w:t> a pour objectif de concrétiser/opérationnaliser la production et la mise sur le marché de produits en fibres végétales locales.</w:t>
      </w:r>
    </w:p>
    <w:p w14:paraId="276883ED" w14:textId="77777777" w:rsidR="001D54DA" w:rsidRDefault="00F14E28" w:rsidP="00CF364B">
      <w:pPr>
        <w:pStyle w:val="Titre1"/>
        <w:shd w:val="clear" w:color="auto" w:fill="FFFFFF"/>
        <w:spacing w:before="300" w:after="150"/>
        <w:rPr>
          <w:rFonts w:cs="Times New Roman"/>
          <w:b w:val="0"/>
          <w:color w:val="333333"/>
          <w:sz w:val="22"/>
          <w:szCs w:val="21"/>
        </w:rPr>
      </w:pPr>
      <w:r>
        <w:rPr>
          <w:rFonts w:eastAsiaTheme="minorEastAsia" w:cs="Times New Roman"/>
          <w:bCs w:val="0"/>
          <w:color w:val="333333"/>
          <w:sz w:val="22"/>
          <w:szCs w:val="21"/>
        </w:rPr>
        <w:t>Deux hectares de culture à vocation industrielle</w:t>
      </w:r>
      <w:r w:rsidR="000465E2">
        <w:rPr>
          <w:rFonts w:eastAsiaTheme="minorEastAsia" w:cs="Times New Roman"/>
          <w:bCs w:val="0"/>
          <w:color w:val="333333"/>
          <w:sz w:val="22"/>
          <w:szCs w:val="21"/>
        </w:rPr>
        <w:t xml:space="preserve"> pour du chanvre 100% wallon</w:t>
      </w:r>
      <w:r>
        <w:rPr>
          <w:rFonts w:eastAsiaTheme="minorEastAsia" w:cs="Times New Roman"/>
          <w:bCs w:val="0"/>
          <w:color w:val="333333"/>
          <w:sz w:val="22"/>
          <w:szCs w:val="21"/>
        </w:rPr>
        <w:br/>
      </w:r>
      <w:r w:rsidR="001D54DA" w:rsidRPr="0013313B">
        <w:rPr>
          <w:rFonts w:cs="Times New Roman"/>
          <w:b w:val="0"/>
          <w:color w:val="333333"/>
          <w:sz w:val="22"/>
          <w:szCs w:val="21"/>
        </w:rPr>
        <w:t xml:space="preserve">Depuis 2020, ValBiom mène </w:t>
      </w:r>
      <w:r w:rsidR="002C2ED7" w:rsidRPr="0013313B">
        <w:rPr>
          <w:rFonts w:cs="Times New Roman"/>
          <w:b w:val="0"/>
          <w:color w:val="333333"/>
          <w:sz w:val="22"/>
          <w:szCs w:val="21"/>
        </w:rPr>
        <w:t xml:space="preserve">donc </w:t>
      </w:r>
      <w:r w:rsidR="001D54DA" w:rsidRPr="0013313B">
        <w:rPr>
          <w:rFonts w:cs="Times New Roman"/>
          <w:b w:val="0"/>
          <w:color w:val="333333"/>
          <w:sz w:val="22"/>
          <w:szCs w:val="21"/>
        </w:rPr>
        <w:t xml:space="preserve">des essais pour produire des fibres longues de chanvre </w:t>
      </w:r>
      <w:r w:rsidR="002C2ED7" w:rsidRPr="0013313B">
        <w:rPr>
          <w:rFonts w:cs="Times New Roman"/>
          <w:b w:val="0"/>
          <w:color w:val="333333"/>
          <w:sz w:val="22"/>
          <w:szCs w:val="21"/>
        </w:rPr>
        <w:t>afin</w:t>
      </w:r>
      <w:r w:rsidR="0013313B">
        <w:rPr>
          <w:rFonts w:cs="Times New Roman"/>
          <w:b w:val="0"/>
          <w:color w:val="333333"/>
          <w:sz w:val="22"/>
          <w:szCs w:val="21"/>
        </w:rPr>
        <w:t xml:space="preserve"> </w:t>
      </w:r>
      <w:r w:rsidR="002C2ED7" w:rsidRPr="0013313B">
        <w:rPr>
          <w:rFonts w:cs="Times New Roman"/>
          <w:b w:val="0"/>
          <w:color w:val="333333"/>
          <w:sz w:val="22"/>
          <w:szCs w:val="21"/>
        </w:rPr>
        <w:t>d’</w:t>
      </w:r>
      <w:r w:rsidR="001D54DA" w:rsidRPr="0013313B">
        <w:rPr>
          <w:rFonts w:cs="Times New Roman"/>
          <w:b w:val="0"/>
          <w:color w:val="333333"/>
          <w:sz w:val="22"/>
          <w:szCs w:val="21"/>
        </w:rPr>
        <w:t>alimenter le secteur textile</w:t>
      </w:r>
      <w:r w:rsidR="00BD679E">
        <w:rPr>
          <w:rFonts w:cs="Times New Roman"/>
          <w:b w:val="0"/>
          <w:color w:val="333333"/>
          <w:sz w:val="22"/>
          <w:szCs w:val="21"/>
        </w:rPr>
        <w:t xml:space="preserve"> </w:t>
      </w:r>
      <w:r w:rsidR="001D54DA" w:rsidRPr="0013313B">
        <w:rPr>
          <w:rFonts w:cs="Times New Roman"/>
          <w:b w:val="0"/>
          <w:color w:val="333333"/>
          <w:sz w:val="22"/>
          <w:szCs w:val="21"/>
        </w:rPr>
        <w:t xml:space="preserve"> </w:t>
      </w:r>
      <w:r w:rsidR="001045FA" w:rsidRPr="0013313B">
        <w:rPr>
          <w:rFonts w:cs="Times New Roman"/>
          <w:b w:val="0"/>
          <w:color w:val="333333"/>
          <w:sz w:val="22"/>
          <w:szCs w:val="21"/>
        </w:rPr>
        <w:t xml:space="preserve">avec </w:t>
      </w:r>
      <w:r w:rsidR="00BD679E">
        <w:rPr>
          <w:rFonts w:cs="Times New Roman"/>
          <w:b w:val="0"/>
          <w:color w:val="333333"/>
          <w:sz w:val="22"/>
          <w:szCs w:val="21"/>
        </w:rPr>
        <w:t>en 2022 trois</w:t>
      </w:r>
      <w:r w:rsidR="001045FA" w:rsidRPr="0013313B">
        <w:rPr>
          <w:rFonts w:cs="Times New Roman"/>
          <w:b w:val="0"/>
          <w:color w:val="333333"/>
          <w:sz w:val="22"/>
          <w:szCs w:val="21"/>
        </w:rPr>
        <w:t xml:space="preserve"> hectare</w:t>
      </w:r>
      <w:r w:rsidR="00BD679E">
        <w:rPr>
          <w:rFonts w:cs="Times New Roman"/>
          <w:b w:val="0"/>
          <w:color w:val="333333"/>
          <w:sz w:val="22"/>
          <w:szCs w:val="21"/>
        </w:rPr>
        <w:t>s</w:t>
      </w:r>
      <w:r w:rsidR="001045FA" w:rsidRPr="0013313B">
        <w:rPr>
          <w:rFonts w:cs="Times New Roman"/>
          <w:b w:val="0"/>
          <w:color w:val="333333"/>
          <w:sz w:val="22"/>
          <w:szCs w:val="21"/>
        </w:rPr>
        <w:t xml:space="preserve"> de chanvre textile semé à Villers-le-Bouillet, et un </w:t>
      </w:r>
      <w:r w:rsidR="00BD679E">
        <w:rPr>
          <w:rFonts w:cs="Times New Roman"/>
          <w:b w:val="0"/>
          <w:color w:val="333333"/>
          <w:sz w:val="22"/>
          <w:szCs w:val="21"/>
        </w:rPr>
        <w:t>essai variétal à Bousval</w:t>
      </w:r>
      <w:r w:rsidR="001045FA" w:rsidRPr="0013313B">
        <w:rPr>
          <w:rFonts w:cs="Times New Roman"/>
          <w:b w:val="0"/>
          <w:color w:val="333333"/>
          <w:sz w:val="22"/>
          <w:szCs w:val="21"/>
        </w:rPr>
        <w:t>. En tout, +/- 1</w:t>
      </w:r>
      <w:r w:rsidR="00BD679E">
        <w:rPr>
          <w:rFonts w:cs="Times New Roman"/>
          <w:b w:val="0"/>
          <w:color w:val="333333"/>
          <w:sz w:val="22"/>
          <w:szCs w:val="21"/>
        </w:rPr>
        <w:t>8</w:t>
      </w:r>
      <w:r w:rsidR="001045FA" w:rsidRPr="0013313B">
        <w:rPr>
          <w:rFonts w:cs="Times New Roman"/>
          <w:b w:val="0"/>
          <w:color w:val="333333"/>
          <w:sz w:val="22"/>
          <w:szCs w:val="21"/>
        </w:rPr>
        <w:t xml:space="preserve"> tonnes de paille sortiront de ces essais et seront traitées sur des installations industrielles. ValBiom a noué des partenariats avec le Teillage Marchandisse, la société Agrimat et la Filature Safilin pour transformer les pailles en fibres. </w:t>
      </w:r>
      <w:r w:rsidR="00BD679E">
        <w:rPr>
          <w:rFonts w:cs="Times New Roman"/>
          <w:b w:val="0"/>
          <w:color w:val="333333"/>
          <w:sz w:val="22"/>
          <w:szCs w:val="21"/>
        </w:rPr>
        <w:t xml:space="preserve"> Un hectare de chanvre produit en 2022 attend d’être filé, ce qui devrait donner </w:t>
      </w:r>
      <w:r w:rsidR="001045FA" w:rsidRPr="0013313B">
        <w:rPr>
          <w:rFonts w:cs="Times New Roman"/>
          <w:b w:val="0"/>
          <w:color w:val="333333"/>
          <w:sz w:val="22"/>
          <w:szCs w:val="21"/>
        </w:rPr>
        <w:t>quelques </w:t>
      </w:r>
      <w:r w:rsidR="00BD679E">
        <w:rPr>
          <w:rFonts w:cs="Times New Roman"/>
          <w:b w:val="0"/>
          <w:color w:val="333333"/>
          <w:sz w:val="22"/>
          <w:szCs w:val="21"/>
        </w:rPr>
        <w:t xml:space="preserve">milliers de mètres carrés </w:t>
      </w:r>
      <w:r w:rsidR="001045FA" w:rsidRPr="0013313B">
        <w:rPr>
          <w:rFonts w:cs="Times New Roman"/>
          <w:b w:val="0"/>
          <w:color w:val="333333"/>
          <w:sz w:val="22"/>
          <w:szCs w:val="21"/>
        </w:rPr>
        <w:t xml:space="preserve"> de tissu en </w:t>
      </w:r>
      <w:r w:rsidR="001045FA" w:rsidRPr="0013313B">
        <w:rPr>
          <w:rFonts w:cs="Times New Roman"/>
          <w:color w:val="333333"/>
          <w:sz w:val="22"/>
          <w:szCs w:val="21"/>
        </w:rPr>
        <w:t>100% chanvre</w:t>
      </w:r>
      <w:r w:rsidR="00A65548">
        <w:rPr>
          <w:rFonts w:cs="Times New Roman"/>
          <w:color w:val="333333"/>
          <w:sz w:val="22"/>
          <w:szCs w:val="21"/>
        </w:rPr>
        <w:t xml:space="preserve"> </w:t>
      </w:r>
      <w:r w:rsidR="000465E2" w:rsidRPr="000465E2">
        <w:rPr>
          <w:rFonts w:cs="Times New Roman"/>
          <w:color w:val="333333"/>
          <w:sz w:val="22"/>
          <w:szCs w:val="21"/>
        </w:rPr>
        <w:t>wallon</w:t>
      </w:r>
      <w:r w:rsidR="001045FA" w:rsidRPr="000465E2">
        <w:rPr>
          <w:rFonts w:cs="Times New Roman"/>
          <w:b w:val="0"/>
          <w:color w:val="333333"/>
          <w:sz w:val="22"/>
          <w:szCs w:val="21"/>
        </w:rPr>
        <w:t>.</w:t>
      </w:r>
      <w:r w:rsidR="001045FA" w:rsidRPr="0013313B">
        <w:rPr>
          <w:rFonts w:cs="Times New Roman"/>
          <w:b w:val="0"/>
          <w:color w:val="333333"/>
          <w:sz w:val="22"/>
          <w:szCs w:val="21"/>
        </w:rPr>
        <w:t xml:space="preserve"> Il s’agira d’une </w:t>
      </w:r>
      <w:r w:rsidR="001045FA" w:rsidRPr="0013313B">
        <w:rPr>
          <w:rFonts w:cs="Times New Roman"/>
          <w:color w:val="333333"/>
          <w:sz w:val="22"/>
          <w:szCs w:val="21"/>
        </w:rPr>
        <w:t>première</w:t>
      </w:r>
      <w:r w:rsidR="001045FA" w:rsidRPr="0013313B">
        <w:rPr>
          <w:rFonts w:cs="Times New Roman"/>
          <w:b w:val="0"/>
          <w:color w:val="333333"/>
          <w:sz w:val="22"/>
          <w:szCs w:val="21"/>
        </w:rPr>
        <w:t xml:space="preserve"> en Wallonie.</w:t>
      </w:r>
    </w:p>
    <w:p w14:paraId="6F99DB9C" w14:textId="77777777" w:rsidR="00CF364B" w:rsidRPr="00CF364B" w:rsidRDefault="00CF364B" w:rsidP="00CF364B"/>
    <w:p w14:paraId="7C8AD891" w14:textId="77777777" w:rsidR="001D54DA" w:rsidRPr="0081265F" w:rsidRDefault="00984FD2" w:rsidP="007D6C3B">
      <w:pPr>
        <w:pStyle w:val="Titre4"/>
        <w:shd w:val="clear" w:color="auto" w:fill="FFFFFF"/>
        <w:spacing w:before="150" w:beforeAutospacing="0" w:after="150" w:afterAutospacing="0"/>
        <w:rPr>
          <w:rFonts w:asciiTheme="majorHAnsi" w:eastAsia="Times New Roman" w:hAnsiTheme="majorHAnsi"/>
          <w:color w:val="C00000"/>
          <w:sz w:val="25"/>
          <w:szCs w:val="25"/>
        </w:rPr>
      </w:pPr>
      <w:r w:rsidRPr="0081265F">
        <w:rPr>
          <w:rFonts w:asciiTheme="majorHAnsi" w:eastAsia="Times New Roman" w:hAnsiTheme="majorHAnsi"/>
          <w:color w:val="C00000"/>
          <w:sz w:val="25"/>
          <w:szCs w:val="25"/>
        </w:rPr>
        <w:t>Le textile, un marché à haute valeur ajoutée</w:t>
      </w:r>
    </w:p>
    <w:p w14:paraId="75A33E44" w14:textId="77777777" w:rsidR="007D6C3B" w:rsidRDefault="001D54DA" w:rsidP="001D54DA">
      <w:pPr>
        <w:rPr>
          <w:rFonts w:asciiTheme="majorHAnsi" w:hAnsiTheme="majorHAnsi"/>
          <w:sz w:val="22"/>
        </w:rPr>
      </w:pPr>
      <w:r w:rsidRPr="007D6C3B">
        <w:rPr>
          <w:rFonts w:asciiTheme="majorHAnsi" w:hAnsiTheme="majorHAnsi"/>
          <w:sz w:val="22"/>
        </w:rPr>
        <w:t xml:space="preserve">L’étude </w:t>
      </w:r>
      <w:r w:rsidR="007D6C3B" w:rsidRPr="007D6C3B">
        <w:rPr>
          <w:rFonts w:asciiTheme="majorHAnsi" w:hAnsiTheme="majorHAnsi"/>
          <w:sz w:val="22"/>
        </w:rPr>
        <w:t>réalisée préalablement par</w:t>
      </w:r>
      <w:r w:rsidRPr="007D6C3B">
        <w:rPr>
          <w:rFonts w:asciiTheme="majorHAnsi" w:hAnsiTheme="majorHAnsi"/>
          <w:sz w:val="22"/>
        </w:rPr>
        <w:t xml:space="preserve"> </w:t>
      </w:r>
      <w:r w:rsidR="001045FA" w:rsidRPr="007D6C3B">
        <w:rPr>
          <w:rFonts w:asciiTheme="majorHAnsi" w:hAnsiTheme="majorHAnsi"/>
          <w:sz w:val="22"/>
        </w:rPr>
        <w:t>Valbiom a démontré que parmi le</w:t>
      </w:r>
      <w:r w:rsidRPr="007D6C3B">
        <w:rPr>
          <w:rFonts w:asciiTheme="majorHAnsi" w:hAnsiTheme="majorHAnsi"/>
          <w:sz w:val="22"/>
        </w:rPr>
        <w:t>s</w:t>
      </w:r>
      <w:r w:rsidR="001045FA" w:rsidRPr="007D6C3B">
        <w:rPr>
          <w:rFonts w:asciiTheme="majorHAnsi" w:hAnsiTheme="majorHAnsi"/>
          <w:sz w:val="22"/>
        </w:rPr>
        <w:t xml:space="preserve"> </w:t>
      </w:r>
      <w:r w:rsidRPr="007D6C3B">
        <w:rPr>
          <w:rFonts w:asciiTheme="majorHAnsi" w:hAnsiTheme="majorHAnsi"/>
          <w:sz w:val="22"/>
        </w:rPr>
        <w:t>marché</w:t>
      </w:r>
      <w:r w:rsidR="00BD679E">
        <w:rPr>
          <w:rFonts w:asciiTheme="majorHAnsi" w:hAnsiTheme="majorHAnsi"/>
          <w:sz w:val="22"/>
        </w:rPr>
        <w:t>s</w:t>
      </w:r>
      <w:r w:rsidRPr="007D6C3B">
        <w:rPr>
          <w:rFonts w:asciiTheme="majorHAnsi" w:hAnsiTheme="majorHAnsi"/>
          <w:sz w:val="22"/>
        </w:rPr>
        <w:t xml:space="preserve"> potentiels actuels, le textile avait de loin la meilleu</w:t>
      </w:r>
      <w:r w:rsidR="007D6C3B" w:rsidRPr="007D6C3B">
        <w:rPr>
          <w:rFonts w:asciiTheme="majorHAnsi" w:hAnsiTheme="majorHAnsi"/>
          <w:sz w:val="22"/>
        </w:rPr>
        <w:t xml:space="preserve">re valeur ajoutée, avec </w:t>
      </w:r>
      <w:r w:rsidRPr="007D6C3B">
        <w:rPr>
          <w:rFonts w:asciiTheme="majorHAnsi" w:hAnsiTheme="majorHAnsi"/>
          <w:sz w:val="22"/>
        </w:rPr>
        <w:t xml:space="preserve">une </w:t>
      </w:r>
      <w:r w:rsidRPr="007D6C3B">
        <w:rPr>
          <w:rFonts w:asciiTheme="majorHAnsi" w:hAnsiTheme="majorHAnsi"/>
          <w:b/>
          <w:sz w:val="22"/>
        </w:rPr>
        <w:t>réelle demande des acteurs industriels pour des fibres de chanvre de qualité</w:t>
      </w:r>
      <w:r w:rsidRPr="007D6C3B">
        <w:rPr>
          <w:rFonts w:asciiTheme="majorHAnsi" w:hAnsiTheme="majorHAnsi"/>
          <w:sz w:val="22"/>
        </w:rPr>
        <w:t>.</w:t>
      </w:r>
    </w:p>
    <w:p w14:paraId="12989FD5" w14:textId="77777777" w:rsidR="00F14E28" w:rsidRDefault="00F14E28" w:rsidP="00F14E28">
      <w:pPr>
        <w:rPr>
          <w:rFonts w:asciiTheme="majorHAnsi" w:eastAsia="Times New Roman" w:hAnsiTheme="majorHAnsi" w:cs="Times New Roman"/>
          <w:sz w:val="22"/>
          <w:szCs w:val="22"/>
        </w:rPr>
      </w:pPr>
    </w:p>
    <w:p w14:paraId="04385BDD" w14:textId="77777777" w:rsidR="00F14E28" w:rsidRPr="00F14E28" w:rsidRDefault="00F14E28" w:rsidP="00F14E28">
      <w:pPr>
        <w:rPr>
          <w:rFonts w:asciiTheme="majorHAnsi" w:eastAsia="Times New Roman" w:hAnsiTheme="majorHAnsi" w:cs="Times New Roman"/>
          <w:b/>
          <w:sz w:val="22"/>
          <w:szCs w:val="22"/>
        </w:rPr>
      </w:pPr>
      <w:r w:rsidRPr="00F14E28">
        <w:rPr>
          <w:rFonts w:asciiTheme="majorHAnsi" w:eastAsia="Times New Roman" w:hAnsiTheme="majorHAnsi" w:cs="Times New Roman"/>
          <w:b/>
          <w:sz w:val="22"/>
          <w:szCs w:val="22"/>
        </w:rPr>
        <w:t>Statistiques actuelles du marché :</w:t>
      </w:r>
    </w:p>
    <w:p w14:paraId="0128EA95" w14:textId="77777777" w:rsidR="00A632C3" w:rsidRPr="00A632C3" w:rsidRDefault="00CF364B" w:rsidP="00A632C3">
      <w:pPr>
        <w:pStyle w:val="Paragraphedeliste"/>
        <w:numPr>
          <w:ilvl w:val="0"/>
          <w:numId w:val="7"/>
        </w:numPr>
        <w:rPr>
          <w:rFonts w:asciiTheme="majorHAnsi" w:eastAsia="Times New Roman" w:hAnsiTheme="majorHAnsi" w:cs="Times New Roman"/>
          <w:sz w:val="22"/>
          <w:szCs w:val="22"/>
        </w:rPr>
      </w:pPr>
      <w:r>
        <w:rPr>
          <w:rFonts w:asciiTheme="majorHAnsi" w:eastAsia="Times New Roman" w:hAnsiTheme="majorHAnsi" w:cs="Times New Roman"/>
          <w:sz w:val="22"/>
          <w:szCs w:val="22"/>
        </w:rPr>
        <w:t>l</w:t>
      </w:r>
      <w:r w:rsidR="007D6C3B" w:rsidRPr="00A632C3">
        <w:rPr>
          <w:rFonts w:asciiTheme="majorHAnsi" w:eastAsia="Times New Roman" w:hAnsiTheme="majorHAnsi" w:cs="Times New Roman"/>
          <w:sz w:val="22"/>
          <w:szCs w:val="22"/>
        </w:rPr>
        <w:t xml:space="preserve">e marché textile est actuellement dominé par l’utilisation de fibres synthétiques: 62 % de la production en fibres. </w:t>
      </w:r>
    </w:p>
    <w:p w14:paraId="19BBF993" w14:textId="77777777" w:rsidR="007D6C3B" w:rsidRDefault="00CF364B" w:rsidP="00A632C3">
      <w:pPr>
        <w:pStyle w:val="Paragraphedeliste"/>
        <w:numPr>
          <w:ilvl w:val="0"/>
          <w:numId w:val="7"/>
        </w:numPr>
        <w:rPr>
          <w:rFonts w:asciiTheme="majorHAnsi" w:eastAsia="Times New Roman" w:hAnsiTheme="majorHAnsi" w:cs="Times New Roman"/>
          <w:sz w:val="22"/>
          <w:szCs w:val="22"/>
        </w:rPr>
      </w:pPr>
      <w:r>
        <w:rPr>
          <w:rFonts w:asciiTheme="majorHAnsi" w:eastAsia="Times New Roman" w:hAnsiTheme="majorHAnsi" w:cs="Times New Roman"/>
          <w:sz w:val="22"/>
          <w:szCs w:val="22"/>
        </w:rPr>
        <w:t>l</w:t>
      </w:r>
      <w:r w:rsidR="007D6C3B" w:rsidRPr="00A632C3">
        <w:rPr>
          <w:rFonts w:asciiTheme="majorHAnsi" w:eastAsia="Times New Roman" w:hAnsiTheme="majorHAnsi" w:cs="Times New Roman"/>
          <w:sz w:val="22"/>
          <w:szCs w:val="22"/>
        </w:rPr>
        <w:t>es fibres végétales (hors coton) représentent 5,7 % du marché des fibres textiles, ce qui équivaut à 6 millions de tonnes de fibres végétales dans le</w:t>
      </w:r>
      <w:r>
        <w:rPr>
          <w:rFonts w:asciiTheme="majorHAnsi" w:eastAsia="Times New Roman" w:hAnsiTheme="majorHAnsi" w:cs="Times New Roman"/>
          <w:sz w:val="22"/>
          <w:szCs w:val="22"/>
        </w:rPr>
        <w:t xml:space="preserve"> monde (Textile Exchange, 2020),</w:t>
      </w:r>
    </w:p>
    <w:p w14:paraId="5B622CA8" w14:textId="77777777" w:rsidR="00CF364B" w:rsidRPr="00BD2031" w:rsidRDefault="00CF364B" w:rsidP="00CF364B">
      <w:pPr>
        <w:pStyle w:val="Paragraphedeliste"/>
        <w:numPr>
          <w:ilvl w:val="0"/>
          <w:numId w:val="7"/>
        </w:numPr>
        <w:rPr>
          <w:rFonts w:asciiTheme="majorHAnsi" w:eastAsia="Times New Roman" w:hAnsiTheme="majorHAnsi" w:cs="Times New Roman"/>
          <w:sz w:val="22"/>
          <w:szCs w:val="22"/>
        </w:rPr>
      </w:pPr>
      <w:r>
        <w:rPr>
          <w:rFonts w:asciiTheme="majorHAnsi" w:eastAsia="Times New Roman" w:hAnsiTheme="majorHAnsi" w:cs="Times New Roman"/>
          <w:sz w:val="22"/>
          <w:szCs w:val="22"/>
        </w:rPr>
        <w:t>l</w:t>
      </w:r>
      <w:r w:rsidRPr="00BE6AFD">
        <w:rPr>
          <w:rFonts w:asciiTheme="majorHAnsi" w:eastAsia="Times New Roman" w:hAnsiTheme="majorHAnsi" w:cs="Times New Roman"/>
          <w:sz w:val="22"/>
          <w:szCs w:val="22"/>
        </w:rPr>
        <w:t>e textile est un marché de grande consommation à taux de renouvellement d’achat élevé</w:t>
      </w:r>
      <w:r w:rsidR="00BD679E">
        <w:rPr>
          <w:rFonts w:asciiTheme="majorHAnsi" w:eastAsia="Times New Roman" w:hAnsiTheme="majorHAnsi" w:cs="Times New Roman"/>
          <w:sz w:val="22"/>
          <w:szCs w:val="22"/>
        </w:rPr>
        <w:t xml:space="preserve"> </w:t>
      </w:r>
      <w:r w:rsidRPr="00BD2031">
        <w:rPr>
          <w:rFonts w:asciiTheme="majorHAnsi" w:eastAsia="Times New Roman" w:hAnsiTheme="majorHAnsi" w:cs="Times New Roman"/>
          <w:sz w:val="22"/>
          <w:szCs w:val="22"/>
        </w:rPr>
        <w:t xml:space="preserve">avec une dépense moyenne en Belgique de 790€/habitant/an (source : Euratex, 2020). </w:t>
      </w:r>
    </w:p>
    <w:p w14:paraId="60580D79" w14:textId="77777777" w:rsidR="007D6C3B" w:rsidRPr="00F31505" w:rsidRDefault="007D6C3B" w:rsidP="007D6C3B">
      <w:pPr>
        <w:rPr>
          <w:rFonts w:asciiTheme="majorHAnsi" w:hAnsiTheme="majorHAnsi"/>
          <w:sz w:val="22"/>
          <w:szCs w:val="22"/>
        </w:rPr>
      </w:pPr>
    </w:p>
    <w:p w14:paraId="2D09B46C" w14:textId="77777777" w:rsidR="00A632C3" w:rsidRDefault="006A3116" w:rsidP="007D6C3B">
      <w:pPr>
        <w:rPr>
          <w:rFonts w:asciiTheme="majorHAnsi" w:eastAsia="Times New Roman" w:hAnsiTheme="majorHAnsi" w:cs="Times New Roman"/>
          <w:b/>
          <w:sz w:val="22"/>
          <w:szCs w:val="22"/>
        </w:rPr>
      </w:pPr>
      <w:r>
        <w:rPr>
          <w:rFonts w:asciiTheme="majorHAnsi" w:eastAsia="Times New Roman" w:hAnsiTheme="majorHAnsi" w:cs="Times New Roman"/>
          <w:b/>
          <w:sz w:val="22"/>
          <w:szCs w:val="22"/>
        </w:rPr>
        <w:t xml:space="preserve">MAIS… </w:t>
      </w:r>
      <w:r w:rsidR="0038515E">
        <w:rPr>
          <w:rFonts w:asciiTheme="majorHAnsi" w:eastAsia="Times New Roman" w:hAnsiTheme="majorHAnsi" w:cs="Times New Roman"/>
          <w:b/>
          <w:sz w:val="22"/>
          <w:szCs w:val="22"/>
        </w:rPr>
        <w:t>Le chanvre répond aux demandes</w:t>
      </w:r>
      <w:r w:rsidR="003C61B6">
        <w:rPr>
          <w:rFonts w:asciiTheme="majorHAnsi" w:eastAsia="Times New Roman" w:hAnsiTheme="majorHAnsi" w:cs="Times New Roman"/>
          <w:b/>
          <w:sz w:val="22"/>
          <w:szCs w:val="22"/>
        </w:rPr>
        <w:t xml:space="preserve"> actuelles et futures de l’industrie textile</w:t>
      </w:r>
    </w:p>
    <w:p w14:paraId="685B686D" w14:textId="77777777" w:rsidR="00A632C3" w:rsidRDefault="007D6C3B" w:rsidP="007D6C3B">
      <w:pPr>
        <w:rPr>
          <w:rFonts w:asciiTheme="majorHAnsi" w:eastAsia="Times New Roman" w:hAnsiTheme="majorHAnsi" w:cs="Times New Roman"/>
          <w:sz w:val="22"/>
          <w:szCs w:val="22"/>
        </w:rPr>
      </w:pPr>
      <w:r w:rsidRPr="00F31505">
        <w:rPr>
          <w:rFonts w:asciiTheme="majorHAnsi" w:eastAsia="Times New Roman" w:hAnsiTheme="majorHAnsi" w:cs="Times New Roman"/>
          <w:sz w:val="22"/>
          <w:szCs w:val="22"/>
        </w:rPr>
        <w:t xml:space="preserve">Le secteur du textile souhaite </w:t>
      </w:r>
      <w:r w:rsidR="006A3116">
        <w:rPr>
          <w:rFonts w:asciiTheme="majorHAnsi" w:eastAsia="Times New Roman" w:hAnsiTheme="majorHAnsi" w:cs="Times New Roman"/>
          <w:sz w:val="22"/>
          <w:szCs w:val="22"/>
        </w:rPr>
        <w:t xml:space="preserve">en effet </w:t>
      </w:r>
      <w:r w:rsidRPr="00F31505">
        <w:rPr>
          <w:rFonts w:asciiTheme="majorHAnsi" w:eastAsia="Times New Roman" w:hAnsiTheme="majorHAnsi" w:cs="Times New Roman"/>
          <w:sz w:val="22"/>
          <w:szCs w:val="22"/>
        </w:rPr>
        <w:t xml:space="preserve">améliorer son image et son empreinte environnementale. L’intérêt est en effet grandissant pour les produits éthiques, durables et locaux. </w:t>
      </w:r>
    </w:p>
    <w:p w14:paraId="15C20B98" w14:textId="77777777" w:rsidR="00AB5BAE" w:rsidRDefault="00AB5BAE" w:rsidP="007D6C3B">
      <w:pPr>
        <w:rPr>
          <w:rFonts w:asciiTheme="majorHAnsi" w:eastAsia="Times New Roman" w:hAnsiTheme="majorHAnsi" w:cs="Times New Roman"/>
          <w:sz w:val="22"/>
          <w:szCs w:val="22"/>
        </w:rPr>
      </w:pPr>
    </w:p>
    <w:p w14:paraId="4BB5F27C" w14:textId="77777777" w:rsidR="0081265F" w:rsidRDefault="0081265F" w:rsidP="007D6C3B">
      <w:pPr>
        <w:rPr>
          <w:rFonts w:asciiTheme="majorHAnsi" w:eastAsia="Times New Roman" w:hAnsiTheme="majorHAnsi" w:cs="Times New Roman"/>
          <w:b/>
          <w:sz w:val="22"/>
          <w:szCs w:val="22"/>
        </w:rPr>
      </w:pPr>
    </w:p>
    <w:p w14:paraId="1E246793" w14:textId="77777777" w:rsidR="0081265F" w:rsidRDefault="0081265F" w:rsidP="007D6C3B">
      <w:pPr>
        <w:rPr>
          <w:rFonts w:asciiTheme="majorHAnsi" w:eastAsia="Times New Roman" w:hAnsiTheme="majorHAnsi" w:cs="Times New Roman"/>
          <w:b/>
          <w:sz w:val="22"/>
          <w:szCs w:val="22"/>
        </w:rPr>
      </w:pPr>
    </w:p>
    <w:p w14:paraId="50439292" w14:textId="77777777" w:rsidR="00AB5BAE" w:rsidRPr="003A0481" w:rsidRDefault="007D6C3B" w:rsidP="007D6C3B">
      <w:pPr>
        <w:rPr>
          <w:rFonts w:asciiTheme="majorHAnsi" w:eastAsia="Times New Roman" w:hAnsiTheme="majorHAnsi" w:cs="Times New Roman"/>
          <w:b/>
          <w:sz w:val="22"/>
          <w:szCs w:val="22"/>
        </w:rPr>
      </w:pPr>
      <w:r w:rsidRPr="00810019">
        <w:rPr>
          <w:rFonts w:asciiTheme="majorHAnsi" w:eastAsia="Times New Roman" w:hAnsiTheme="majorHAnsi" w:cs="Times New Roman"/>
          <w:b/>
          <w:sz w:val="22"/>
          <w:szCs w:val="22"/>
        </w:rPr>
        <w:lastRenderedPageBreak/>
        <w:t xml:space="preserve">Les propriétés recherchées: </w:t>
      </w:r>
    </w:p>
    <w:p w14:paraId="4B5AC866" w14:textId="77777777" w:rsidR="00A632C3" w:rsidRDefault="006A3116" w:rsidP="00A632C3">
      <w:pPr>
        <w:pStyle w:val="Paragraphedeliste"/>
        <w:numPr>
          <w:ilvl w:val="0"/>
          <w:numId w:val="8"/>
        </w:numPr>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le </w:t>
      </w:r>
      <w:r w:rsidR="00A632C3" w:rsidRPr="00A632C3">
        <w:rPr>
          <w:rFonts w:asciiTheme="majorHAnsi" w:eastAsia="Times New Roman" w:hAnsiTheme="majorHAnsi" w:cs="Times New Roman"/>
          <w:sz w:val="22"/>
          <w:szCs w:val="22"/>
        </w:rPr>
        <w:t>c</w:t>
      </w:r>
      <w:r w:rsidR="007D6C3B" w:rsidRPr="00A632C3">
        <w:rPr>
          <w:rFonts w:asciiTheme="majorHAnsi" w:eastAsia="Times New Roman" w:hAnsiTheme="majorHAnsi" w:cs="Times New Roman"/>
          <w:sz w:val="22"/>
          <w:szCs w:val="22"/>
        </w:rPr>
        <w:t xml:space="preserve">onfort: </w:t>
      </w:r>
    </w:p>
    <w:p w14:paraId="74C6D754" w14:textId="77777777" w:rsidR="00A632C3" w:rsidRDefault="006A3116" w:rsidP="0013313B">
      <w:pPr>
        <w:pStyle w:val="Paragraphedeliste"/>
        <w:numPr>
          <w:ilvl w:val="1"/>
          <w:numId w:val="8"/>
        </w:numPr>
        <w:rPr>
          <w:rFonts w:asciiTheme="majorHAnsi" w:eastAsia="Times New Roman" w:hAnsiTheme="majorHAnsi" w:cs="Times New Roman"/>
          <w:sz w:val="22"/>
          <w:szCs w:val="22"/>
        </w:rPr>
      </w:pPr>
      <w:r>
        <w:rPr>
          <w:rFonts w:asciiTheme="majorHAnsi" w:eastAsia="Times New Roman" w:hAnsiTheme="majorHAnsi" w:cs="Times New Roman"/>
          <w:sz w:val="22"/>
          <w:szCs w:val="22"/>
        </w:rPr>
        <w:t>douceur</w:t>
      </w:r>
    </w:p>
    <w:p w14:paraId="0B3FAF66" w14:textId="77777777" w:rsidR="00A632C3" w:rsidRDefault="007D6C3B" w:rsidP="0013313B">
      <w:pPr>
        <w:pStyle w:val="Paragraphedeliste"/>
        <w:numPr>
          <w:ilvl w:val="1"/>
          <w:numId w:val="8"/>
        </w:numPr>
        <w:rPr>
          <w:rFonts w:asciiTheme="majorHAnsi" w:eastAsia="Times New Roman" w:hAnsiTheme="majorHAnsi" w:cs="Times New Roman"/>
          <w:sz w:val="22"/>
          <w:szCs w:val="22"/>
        </w:rPr>
      </w:pPr>
      <w:r w:rsidRPr="00A632C3">
        <w:rPr>
          <w:rFonts w:asciiTheme="majorHAnsi" w:eastAsia="Times New Roman" w:hAnsiTheme="majorHAnsi" w:cs="Times New Roman"/>
          <w:sz w:val="22"/>
          <w:szCs w:val="22"/>
        </w:rPr>
        <w:t>propriétés iso</w:t>
      </w:r>
      <w:r w:rsidR="006A3116">
        <w:rPr>
          <w:rFonts w:asciiTheme="majorHAnsi" w:eastAsia="Times New Roman" w:hAnsiTheme="majorHAnsi" w:cs="Times New Roman"/>
          <w:sz w:val="22"/>
          <w:szCs w:val="22"/>
        </w:rPr>
        <w:t>lantes et thermorégulatrices</w:t>
      </w:r>
    </w:p>
    <w:p w14:paraId="25389587" w14:textId="77777777" w:rsidR="00A632C3" w:rsidRDefault="007D6C3B" w:rsidP="0013313B">
      <w:pPr>
        <w:pStyle w:val="Paragraphedeliste"/>
        <w:numPr>
          <w:ilvl w:val="1"/>
          <w:numId w:val="8"/>
        </w:numPr>
        <w:rPr>
          <w:rFonts w:asciiTheme="majorHAnsi" w:eastAsia="Times New Roman" w:hAnsiTheme="majorHAnsi" w:cs="Times New Roman"/>
          <w:sz w:val="22"/>
          <w:szCs w:val="22"/>
        </w:rPr>
      </w:pPr>
      <w:r w:rsidRPr="00A632C3">
        <w:rPr>
          <w:rFonts w:asciiTheme="majorHAnsi" w:eastAsia="Times New Roman" w:hAnsiTheme="majorHAnsi" w:cs="Times New Roman"/>
          <w:sz w:val="22"/>
          <w:szCs w:val="22"/>
        </w:rPr>
        <w:t>caractère hydrophi</w:t>
      </w:r>
      <w:r w:rsidR="006A3116">
        <w:rPr>
          <w:rFonts w:asciiTheme="majorHAnsi" w:eastAsia="Times New Roman" w:hAnsiTheme="majorHAnsi" w:cs="Times New Roman"/>
          <w:sz w:val="22"/>
          <w:szCs w:val="22"/>
        </w:rPr>
        <w:t>le et propriété d’absorption</w:t>
      </w:r>
    </w:p>
    <w:p w14:paraId="06CD1BBC" w14:textId="77777777" w:rsidR="00A632C3" w:rsidRDefault="006A3116" w:rsidP="0013313B">
      <w:pPr>
        <w:pStyle w:val="Paragraphedeliste"/>
        <w:numPr>
          <w:ilvl w:val="1"/>
          <w:numId w:val="8"/>
        </w:numPr>
        <w:rPr>
          <w:rFonts w:asciiTheme="majorHAnsi" w:eastAsia="Times New Roman" w:hAnsiTheme="majorHAnsi" w:cs="Times New Roman"/>
          <w:sz w:val="22"/>
          <w:szCs w:val="22"/>
        </w:rPr>
      </w:pPr>
      <w:r>
        <w:rPr>
          <w:rFonts w:asciiTheme="majorHAnsi" w:eastAsia="Times New Roman" w:hAnsiTheme="majorHAnsi" w:cs="Times New Roman"/>
          <w:sz w:val="22"/>
          <w:szCs w:val="22"/>
        </w:rPr>
        <w:t>respirabilité</w:t>
      </w:r>
    </w:p>
    <w:p w14:paraId="05ADBDE9" w14:textId="77777777" w:rsidR="0013313B" w:rsidRPr="00A632C3" w:rsidRDefault="0013313B" w:rsidP="0013313B">
      <w:pPr>
        <w:pStyle w:val="Paragraphedeliste"/>
        <w:rPr>
          <w:rFonts w:asciiTheme="majorHAnsi" w:eastAsia="Times New Roman" w:hAnsiTheme="majorHAnsi" w:cs="Times New Roman"/>
          <w:sz w:val="22"/>
          <w:szCs w:val="22"/>
        </w:rPr>
      </w:pPr>
    </w:p>
    <w:p w14:paraId="755B597A" w14:textId="77777777" w:rsidR="00A632C3" w:rsidRPr="00A632C3" w:rsidRDefault="006A3116" w:rsidP="00A632C3">
      <w:pPr>
        <w:pStyle w:val="Paragraphedeliste"/>
        <w:numPr>
          <w:ilvl w:val="0"/>
          <w:numId w:val="8"/>
        </w:numPr>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la </w:t>
      </w:r>
      <w:r w:rsidR="00A632C3" w:rsidRPr="00A632C3">
        <w:rPr>
          <w:rFonts w:asciiTheme="majorHAnsi" w:eastAsia="Times New Roman" w:hAnsiTheme="majorHAnsi" w:cs="Times New Roman"/>
          <w:sz w:val="22"/>
          <w:szCs w:val="22"/>
        </w:rPr>
        <w:t>s</w:t>
      </w:r>
      <w:r w:rsidR="00A632C3">
        <w:rPr>
          <w:rFonts w:asciiTheme="majorHAnsi" w:eastAsia="Times New Roman" w:hAnsiTheme="majorHAnsi" w:cs="Times New Roman"/>
          <w:sz w:val="22"/>
          <w:szCs w:val="22"/>
        </w:rPr>
        <w:t>olidité:</w:t>
      </w:r>
      <w:r w:rsidR="0013313B">
        <w:rPr>
          <w:rFonts w:asciiTheme="majorHAnsi" w:eastAsia="Times New Roman" w:hAnsiTheme="majorHAnsi" w:cs="Times New Roman"/>
          <w:sz w:val="22"/>
          <w:szCs w:val="22"/>
        </w:rPr>
        <w:t xml:space="preserve"> </w:t>
      </w:r>
      <w:r w:rsidR="007D6C3B" w:rsidRPr="00A632C3">
        <w:rPr>
          <w:rFonts w:asciiTheme="majorHAnsi" w:eastAsia="Times New Roman" w:hAnsiTheme="majorHAnsi" w:cs="Times New Roman"/>
          <w:sz w:val="22"/>
          <w:szCs w:val="22"/>
        </w:rPr>
        <w:t xml:space="preserve">résistance à l’abrasion (frottement). </w:t>
      </w:r>
    </w:p>
    <w:p w14:paraId="4C848240" w14:textId="77777777" w:rsidR="007D6C3B" w:rsidRPr="00A632C3" w:rsidRDefault="006A3116" w:rsidP="00A632C3">
      <w:pPr>
        <w:pStyle w:val="Paragraphedeliste"/>
        <w:numPr>
          <w:ilvl w:val="0"/>
          <w:numId w:val="8"/>
        </w:numPr>
        <w:rPr>
          <w:rFonts w:asciiTheme="majorHAnsi" w:eastAsia="Times New Roman" w:hAnsiTheme="majorHAnsi" w:cs="Times New Roman"/>
          <w:sz w:val="22"/>
          <w:szCs w:val="22"/>
        </w:rPr>
      </w:pPr>
      <w:r>
        <w:rPr>
          <w:rFonts w:asciiTheme="majorHAnsi" w:eastAsia="Times New Roman" w:hAnsiTheme="majorHAnsi" w:cs="Times New Roman"/>
          <w:sz w:val="22"/>
          <w:szCs w:val="22"/>
        </w:rPr>
        <w:t>L’</w:t>
      </w:r>
      <w:r w:rsidR="00A632C3" w:rsidRPr="00A632C3">
        <w:rPr>
          <w:rFonts w:asciiTheme="majorHAnsi" w:eastAsia="Times New Roman" w:hAnsiTheme="majorHAnsi" w:cs="Times New Roman"/>
          <w:sz w:val="22"/>
          <w:szCs w:val="22"/>
        </w:rPr>
        <w:t>u</w:t>
      </w:r>
      <w:r w:rsidR="007D6C3B" w:rsidRPr="00A632C3">
        <w:rPr>
          <w:rFonts w:asciiTheme="majorHAnsi" w:eastAsia="Times New Roman" w:hAnsiTheme="majorHAnsi" w:cs="Times New Roman"/>
          <w:sz w:val="22"/>
          <w:szCs w:val="22"/>
        </w:rPr>
        <w:t>tilisation de ressources renouvelables disponibles localement.</w:t>
      </w:r>
    </w:p>
    <w:p w14:paraId="12859E81" w14:textId="77777777" w:rsidR="007D6C3B" w:rsidRDefault="007D6C3B" w:rsidP="007D6C3B">
      <w:pPr>
        <w:rPr>
          <w:rFonts w:asciiTheme="majorHAnsi" w:hAnsiTheme="majorHAnsi"/>
          <w:sz w:val="22"/>
          <w:szCs w:val="22"/>
        </w:rPr>
      </w:pPr>
    </w:p>
    <w:p w14:paraId="2B1E78C1" w14:textId="77777777" w:rsidR="0038515E" w:rsidRDefault="00E946F7" w:rsidP="0038515E">
      <w:pPr>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En conséquence,</w:t>
      </w:r>
      <w:r w:rsidRPr="00F31505">
        <w:rPr>
          <w:rFonts w:asciiTheme="majorHAnsi" w:eastAsia="Times New Roman" w:hAnsiTheme="majorHAnsi" w:cs="Times New Roman"/>
          <w:sz w:val="22"/>
          <w:szCs w:val="22"/>
        </w:rPr>
        <w:t xml:space="preserve"> </w:t>
      </w:r>
      <w:r w:rsidR="0038515E">
        <w:rPr>
          <w:rFonts w:asciiTheme="majorHAnsi" w:eastAsia="Times New Roman" w:hAnsiTheme="majorHAnsi" w:cs="Times New Roman"/>
          <w:sz w:val="22"/>
          <w:szCs w:val="22"/>
        </w:rPr>
        <w:t>le</w:t>
      </w:r>
      <w:r>
        <w:rPr>
          <w:rFonts w:asciiTheme="majorHAnsi" w:eastAsia="Times New Roman" w:hAnsiTheme="majorHAnsi" w:cs="Times New Roman"/>
          <w:sz w:val="22"/>
          <w:szCs w:val="22"/>
        </w:rPr>
        <w:t xml:space="preserve"> </w:t>
      </w:r>
      <w:r w:rsidR="0038515E">
        <w:rPr>
          <w:rFonts w:asciiTheme="majorHAnsi" w:eastAsia="Times New Roman" w:hAnsiTheme="majorHAnsi" w:cs="Times New Roman"/>
          <w:sz w:val="22"/>
          <w:szCs w:val="22"/>
        </w:rPr>
        <w:t>chanvre attire</w:t>
      </w:r>
      <w:r w:rsidRPr="00F31505">
        <w:rPr>
          <w:rFonts w:asciiTheme="majorHAnsi" w:eastAsia="Times New Roman" w:hAnsiTheme="majorHAnsi" w:cs="Times New Roman"/>
          <w:sz w:val="22"/>
          <w:szCs w:val="22"/>
        </w:rPr>
        <w:t xml:space="preserve"> de plus en plus l’attention des stylistes et des </w:t>
      </w:r>
      <w:r>
        <w:rPr>
          <w:rFonts w:asciiTheme="majorHAnsi" w:eastAsia="Times New Roman" w:hAnsiTheme="majorHAnsi" w:cs="Times New Roman"/>
          <w:sz w:val="22"/>
          <w:szCs w:val="22"/>
        </w:rPr>
        <w:t xml:space="preserve">designers, car </w:t>
      </w:r>
      <w:r w:rsidR="0038515E">
        <w:rPr>
          <w:rFonts w:asciiTheme="majorHAnsi" w:eastAsia="Times New Roman" w:hAnsiTheme="majorHAnsi" w:cs="Times New Roman"/>
          <w:sz w:val="22"/>
          <w:szCs w:val="22"/>
        </w:rPr>
        <w:t xml:space="preserve">il répond </w:t>
      </w:r>
      <w:r>
        <w:rPr>
          <w:rFonts w:asciiTheme="majorHAnsi" w:eastAsia="Times New Roman" w:hAnsiTheme="majorHAnsi" w:cs="Times New Roman"/>
          <w:sz w:val="22"/>
          <w:szCs w:val="22"/>
        </w:rPr>
        <w:t>à leurs attentes</w:t>
      </w:r>
      <w:r w:rsidR="0038515E">
        <w:rPr>
          <w:rFonts w:asciiTheme="majorHAnsi" w:eastAsia="Times New Roman" w:hAnsiTheme="majorHAnsi" w:cs="Times New Roman"/>
          <w:sz w:val="22"/>
          <w:szCs w:val="22"/>
        </w:rPr>
        <w:t> :</w:t>
      </w:r>
    </w:p>
    <w:p w14:paraId="4B0B5F4D" w14:textId="77777777" w:rsidR="0038515E" w:rsidRDefault="0038515E" w:rsidP="0038515E">
      <w:pPr>
        <w:pStyle w:val="Paragraphedeliste"/>
        <w:numPr>
          <w:ilvl w:val="0"/>
          <w:numId w:val="10"/>
        </w:numPr>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caractéristiques techniques</w:t>
      </w:r>
      <w:r w:rsidR="00E946F7" w:rsidRPr="0038515E">
        <w:rPr>
          <w:rFonts w:asciiTheme="majorHAnsi" w:eastAsia="Times New Roman" w:hAnsiTheme="majorHAnsi" w:cs="Times New Roman"/>
          <w:sz w:val="22"/>
          <w:szCs w:val="22"/>
        </w:rPr>
        <w:t xml:space="preserve">, </w:t>
      </w:r>
    </w:p>
    <w:p w14:paraId="0E53E8FD" w14:textId="77777777" w:rsidR="00E946F7" w:rsidRPr="0038515E" w:rsidRDefault="0038515E" w:rsidP="0038515E">
      <w:pPr>
        <w:pStyle w:val="Paragraphedeliste"/>
        <w:numPr>
          <w:ilvl w:val="0"/>
          <w:numId w:val="10"/>
        </w:numPr>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production locale</w:t>
      </w:r>
      <w:r w:rsidR="00E946F7" w:rsidRPr="0038515E">
        <w:rPr>
          <w:rFonts w:asciiTheme="majorHAnsi" w:eastAsia="Times New Roman" w:hAnsiTheme="majorHAnsi" w:cs="Times New Roman"/>
          <w:sz w:val="22"/>
          <w:szCs w:val="22"/>
        </w:rPr>
        <w:t xml:space="preserve"> avec des externalités environnementales positives.</w:t>
      </w:r>
    </w:p>
    <w:p w14:paraId="441DE77C" w14:textId="77777777" w:rsidR="00E946F7" w:rsidRDefault="00E946F7" w:rsidP="00E946F7">
      <w:pPr>
        <w:rPr>
          <w:rFonts w:asciiTheme="majorHAnsi" w:eastAsia="Times New Roman" w:hAnsiTheme="majorHAnsi" w:cs="Times New Roman"/>
          <w:sz w:val="22"/>
          <w:szCs w:val="22"/>
        </w:rPr>
      </w:pPr>
    </w:p>
    <w:p w14:paraId="4A465504" w14:textId="77777777" w:rsidR="00FC23EC" w:rsidRDefault="00FC23EC" w:rsidP="00E946F7">
      <w:pPr>
        <w:rPr>
          <w:rFonts w:asciiTheme="majorHAnsi" w:eastAsia="Times New Roman" w:hAnsiTheme="majorHAnsi" w:cs="Times New Roman"/>
          <w:sz w:val="22"/>
          <w:szCs w:val="22"/>
        </w:rPr>
      </w:pPr>
    </w:p>
    <w:p w14:paraId="0738538C" w14:textId="77777777" w:rsidR="00FC23EC" w:rsidRDefault="00FC23EC" w:rsidP="00E946F7">
      <w:pPr>
        <w:rPr>
          <w:rFonts w:asciiTheme="majorHAnsi" w:eastAsia="Times New Roman" w:hAnsiTheme="majorHAnsi" w:cs="Times New Roman"/>
          <w:sz w:val="22"/>
          <w:szCs w:val="22"/>
        </w:rPr>
      </w:pPr>
    </w:p>
    <w:p w14:paraId="16E9D437" w14:textId="77777777" w:rsidR="00FC23EC" w:rsidRDefault="00FC23EC" w:rsidP="00E946F7">
      <w:pPr>
        <w:rPr>
          <w:rFonts w:asciiTheme="majorHAnsi" w:eastAsia="Times New Roman" w:hAnsiTheme="majorHAnsi" w:cs="Times New Roman"/>
          <w:sz w:val="22"/>
          <w:szCs w:val="22"/>
        </w:rPr>
      </w:pPr>
      <w:r w:rsidRPr="00F31505">
        <w:rPr>
          <w:rFonts w:asciiTheme="majorHAnsi" w:hAnsiTheme="majorHAnsi"/>
          <w:noProof/>
          <w:lang w:val="fr-BE" w:eastAsia="fr-BE"/>
        </w:rPr>
        <w:drawing>
          <wp:inline distT="0" distB="0" distL="0" distR="0" wp14:anchorId="6A96B673" wp14:editId="32E25257">
            <wp:extent cx="5028663" cy="4741899"/>
            <wp:effectExtent l="0" t="0" r="63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7 marché textile chanvre.jpeg"/>
                    <pic:cNvPicPr/>
                  </pic:nvPicPr>
                  <pic:blipFill>
                    <a:blip r:embed="rId9">
                      <a:extLst>
                        <a:ext uri="{28A0092B-C50C-407E-A947-70E740481C1C}">
                          <a14:useLocalDpi xmlns:a14="http://schemas.microsoft.com/office/drawing/2010/main" val="0"/>
                        </a:ext>
                      </a:extLst>
                    </a:blip>
                    <a:stretch>
                      <a:fillRect/>
                    </a:stretch>
                  </pic:blipFill>
                  <pic:spPr>
                    <a:xfrm>
                      <a:off x="0" y="0"/>
                      <a:ext cx="5029777" cy="4742949"/>
                    </a:xfrm>
                    <a:prstGeom prst="rect">
                      <a:avLst/>
                    </a:prstGeom>
                  </pic:spPr>
                </pic:pic>
              </a:graphicData>
            </a:graphic>
          </wp:inline>
        </w:drawing>
      </w:r>
    </w:p>
    <w:p w14:paraId="237EF7DB" w14:textId="77777777" w:rsidR="00E946F7" w:rsidRPr="00F31505" w:rsidRDefault="00E946F7" w:rsidP="007D6C3B">
      <w:pPr>
        <w:rPr>
          <w:rFonts w:asciiTheme="majorHAnsi" w:hAnsiTheme="majorHAnsi"/>
          <w:sz w:val="22"/>
          <w:szCs w:val="22"/>
        </w:rPr>
      </w:pPr>
    </w:p>
    <w:p w14:paraId="58F75709" w14:textId="77777777" w:rsidR="00FC23EC" w:rsidRDefault="00FC23EC">
      <w:pPr>
        <w:rPr>
          <w:rFonts w:asciiTheme="majorHAnsi" w:hAnsiTheme="majorHAnsi"/>
          <w:b/>
          <w:sz w:val="28"/>
        </w:rPr>
      </w:pPr>
      <w:r>
        <w:rPr>
          <w:rFonts w:asciiTheme="majorHAnsi" w:hAnsiTheme="majorHAnsi"/>
          <w:b/>
          <w:sz w:val="28"/>
        </w:rPr>
        <w:br w:type="page"/>
      </w:r>
    </w:p>
    <w:p w14:paraId="23D2E33E" w14:textId="77777777" w:rsidR="007D6C3B" w:rsidRPr="0038515E" w:rsidRDefault="0038515E" w:rsidP="001D54DA">
      <w:pPr>
        <w:rPr>
          <w:rFonts w:asciiTheme="majorHAnsi" w:hAnsiTheme="majorHAnsi"/>
          <w:b/>
          <w:sz w:val="28"/>
        </w:rPr>
      </w:pPr>
      <w:r w:rsidRPr="0038515E">
        <w:rPr>
          <w:rFonts w:asciiTheme="majorHAnsi" w:hAnsiTheme="majorHAnsi"/>
          <w:b/>
          <w:sz w:val="28"/>
        </w:rPr>
        <w:lastRenderedPageBreak/>
        <w:t xml:space="preserve">5. Quelle filière chanvre </w:t>
      </w:r>
      <w:r w:rsidR="003C61B6">
        <w:rPr>
          <w:rFonts w:asciiTheme="majorHAnsi" w:hAnsiTheme="majorHAnsi"/>
          <w:b/>
          <w:sz w:val="28"/>
        </w:rPr>
        <w:t xml:space="preserve">textile </w:t>
      </w:r>
      <w:r w:rsidRPr="0038515E">
        <w:rPr>
          <w:rFonts w:asciiTheme="majorHAnsi" w:hAnsiTheme="majorHAnsi"/>
          <w:b/>
          <w:sz w:val="28"/>
        </w:rPr>
        <w:t>aujourd’hui en Wallonie ?</w:t>
      </w:r>
      <w:r w:rsidR="003C61B6">
        <w:rPr>
          <w:rFonts w:asciiTheme="majorHAnsi" w:hAnsiTheme="majorHAnsi"/>
          <w:b/>
          <w:sz w:val="28"/>
        </w:rPr>
        <w:t xml:space="preserve"> Et demain ?</w:t>
      </w:r>
    </w:p>
    <w:p w14:paraId="6C64755F" w14:textId="77777777" w:rsidR="000639F7" w:rsidRDefault="000639F7" w:rsidP="00AB5BAE">
      <w:pPr>
        <w:rPr>
          <w:rFonts w:asciiTheme="majorHAnsi" w:hAnsiTheme="majorHAnsi"/>
          <w:b/>
          <w:sz w:val="22"/>
        </w:rPr>
      </w:pPr>
    </w:p>
    <w:p w14:paraId="64F7B206" w14:textId="77777777" w:rsidR="00F14E28" w:rsidRDefault="000639F7" w:rsidP="00617D24">
      <w:pPr>
        <w:rPr>
          <w:rFonts w:asciiTheme="majorHAnsi" w:eastAsia="Times New Roman" w:hAnsiTheme="majorHAnsi" w:cs="Times New Roman"/>
          <w:sz w:val="22"/>
          <w:szCs w:val="22"/>
        </w:rPr>
      </w:pPr>
      <w:r w:rsidRPr="000639F7">
        <w:rPr>
          <w:rFonts w:asciiTheme="majorHAnsi" w:hAnsiTheme="majorHAnsi"/>
          <w:sz w:val="22"/>
        </w:rPr>
        <w:t>Commençons par un constat</w:t>
      </w:r>
      <w:r w:rsidR="00F14E28">
        <w:rPr>
          <w:rFonts w:asciiTheme="majorHAnsi" w:hAnsiTheme="majorHAnsi"/>
          <w:sz w:val="22"/>
        </w:rPr>
        <w:t xml:space="preserve"> évident</w:t>
      </w:r>
      <w:r w:rsidRPr="000639F7">
        <w:rPr>
          <w:rFonts w:asciiTheme="majorHAnsi" w:hAnsiTheme="majorHAnsi"/>
          <w:sz w:val="22"/>
        </w:rPr>
        <w:t xml:space="preserve"> : </w:t>
      </w:r>
      <w:r w:rsidRPr="000639F7">
        <w:rPr>
          <w:rFonts w:asciiTheme="majorHAnsi" w:eastAsia="Times New Roman" w:hAnsiTheme="majorHAnsi" w:cs="Times New Roman"/>
          <w:sz w:val="22"/>
          <w:szCs w:val="22"/>
        </w:rPr>
        <w:t>r</w:t>
      </w:r>
      <w:r w:rsidR="003C61B6" w:rsidRPr="000639F7">
        <w:rPr>
          <w:rFonts w:asciiTheme="majorHAnsi" w:eastAsia="Times New Roman" w:hAnsiTheme="majorHAnsi" w:cs="Times New Roman"/>
          <w:sz w:val="22"/>
          <w:szCs w:val="22"/>
        </w:rPr>
        <w:t>ecréer une filière complète</w:t>
      </w:r>
      <w:r w:rsidR="00F919E9">
        <w:rPr>
          <w:rFonts w:asciiTheme="majorHAnsi" w:eastAsia="Times New Roman" w:hAnsiTheme="majorHAnsi" w:cs="Times New Roman"/>
          <w:sz w:val="22"/>
          <w:szCs w:val="22"/>
        </w:rPr>
        <w:t xml:space="preserve"> et aboutie de</w:t>
      </w:r>
      <w:r w:rsidR="003C61B6" w:rsidRPr="000639F7">
        <w:rPr>
          <w:rFonts w:asciiTheme="majorHAnsi" w:eastAsia="Times New Roman" w:hAnsiTheme="majorHAnsi" w:cs="Times New Roman"/>
          <w:sz w:val="22"/>
          <w:szCs w:val="22"/>
        </w:rPr>
        <w:t xml:space="preserve"> chanvre textile en Wallonie prendra </w:t>
      </w:r>
      <w:r w:rsidRPr="000639F7">
        <w:rPr>
          <w:rFonts w:asciiTheme="majorHAnsi" w:eastAsia="Times New Roman" w:hAnsiTheme="majorHAnsi" w:cs="Times New Roman"/>
          <w:sz w:val="22"/>
          <w:szCs w:val="22"/>
        </w:rPr>
        <w:t xml:space="preserve">encore </w:t>
      </w:r>
      <w:r w:rsidR="003C61B6" w:rsidRPr="000639F7">
        <w:rPr>
          <w:rFonts w:asciiTheme="majorHAnsi" w:eastAsia="Times New Roman" w:hAnsiTheme="majorHAnsi" w:cs="Times New Roman"/>
          <w:sz w:val="22"/>
          <w:szCs w:val="22"/>
        </w:rPr>
        <w:t>plusieurs années</w:t>
      </w:r>
      <w:r w:rsidRPr="000639F7">
        <w:rPr>
          <w:rFonts w:asciiTheme="majorHAnsi" w:eastAsia="Times New Roman" w:hAnsiTheme="majorHAnsi" w:cs="Times New Roman"/>
          <w:sz w:val="22"/>
          <w:szCs w:val="22"/>
        </w:rPr>
        <w:t xml:space="preserve">. </w:t>
      </w:r>
      <w:r w:rsidR="00617D24">
        <w:rPr>
          <w:rFonts w:asciiTheme="majorHAnsi" w:eastAsia="Times New Roman" w:hAnsiTheme="majorHAnsi" w:cs="Times New Roman"/>
          <w:sz w:val="22"/>
          <w:szCs w:val="22"/>
        </w:rPr>
        <w:t xml:space="preserve">Les étapes sont en effet multiples pour amener le chanvre du champ au produit fini (production, récolte, transformations, filature, tricotage). </w:t>
      </w:r>
    </w:p>
    <w:p w14:paraId="0D757B68" w14:textId="77777777" w:rsidR="00F14E28" w:rsidRDefault="00F14E28" w:rsidP="00617D24">
      <w:pPr>
        <w:rPr>
          <w:rFonts w:asciiTheme="majorHAnsi" w:eastAsia="Times New Roman" w:hAnsiTheme="majorHAnsi" w:cs="Times New Roman"/>
          <w:sz w:val="22"/>
          <w:szCs w:val="22"/>
        </w:rPr>
      </w:pPr>
    </w:p>
    <w:p w14:paraId="6F0BF57B" w14:textId="77777777" w:rsidR="00617D24" w:rsidRPr="00617D24" w:rsidRDefault="000639F7" w:rsidP="00617D24">
      <w:pPr>
        <w:rPr>
          <w:rFonts w:asciiTheme="majorHAnsi" w:eastAsia="Times New Roman" w:hAnsiTheme="majorHAnsi" w:cs="Times New Roman"/>
          <w:sz w:val="22"/>
          <w:szCs w:val="22"/>
        </w:rPr>
      </w:pPr>
      <w:r w:rsidRPr="000639F7">
        <w:rPr>
          <w:rFonts w:asciiTheme="majorHAnsi" w:eastAsia="Times New Roman" w:hAnsiTheme="majorHAnsi" w:cs="Times New Roman"/>
          <w:sz w:val="22"/>
          <w:szCs w:val="22"/>
        </w:rPr>
        <w:t>Mais dès aujourd’hui</w:t>
      </w:r>
      <w:r>
        <w:rPr>
          <w:rFonts w:asciiTheme="majorHAnsi" w:eastAsia="Times New Roman" w:hAnsiTheme="majorHAnsi" w:cs="Times New Roman"/>
          <w:sz w:val="22"/>
          <w:szCs w:val="22"/>
        </w:rPr>
        <w:t xml:space="preserve"> le potentiel est bien présent et la demande économique réelle. </w:t>
      </w:r>
      <w:r w:rsidR="00617D24" w:rsidRPr="00617D24">
        <w:rPr>
          <w:rFonts w:asciiTheme="majorHAnsi" w:eastAsia="Times New Roman" w:hAnsiTheme="majorHAnsi" w:cs="Times New Roman"/>
          <w:sz w:val="22"/>
          <w:szCs w:val="22"/>
        </w:rPr>
        <w:t xml:space="preserve">Une fois les contraintes actuelles levées, cette culture </w:t>
      </w:r>
      <w:r w:rsidR="00F14E28">
        <w:rPr>
          <w:rFonts w:asciiTheme="majorHAnsi" w:eastAsia="Times New Roman" w:hAnsiTheme="majorHAnsi" w:cs="Times New Roman"/>
          <w:sz w:val="22"/>
          <w:szCs w:val="22"/>
        </w:rPr>
        <w:t xml:space="preserve">devrait </w:t>
      </w:r>
      <w:r w:rsidR="00617D24">
        <w:rPr>
          <w:rFonts w:asciiTheme="majorHAnsi" w:eastAsia="Times New Roman" w:hAnsiTheme="majorHAnsi" w:cs="Times New Roman"/>
          <w:sz w:val="22"/>
          <w:szCs w:val="22"/>
        </w:rPr>
        <w:t xml:space="preserve">progresser rapidement et pousser la filière vers le haut. </w:t>
      </w:r>
    </w:p>
    <w:p w14:paraId="38D5726F" w14:textId="77777777" w:rsidR="00FC23EC" w:rsidRDefault="00FC23EC" w:rsidP="00AB5BAE">
      <w:pPr>
        <w:rPr>
          <w:rFonts w:asciiTheme="majorHAnsi" w:eastAsia="Times New Roman" w:hAnsiTheme="majorHAnsi" w:cs="Times New Roman"/>
          <w:sz w:val="22"/>
          <w:szCs w:val="22"/>
        </w:rPr>
      </w:pPr>
    </w:p>
    <w:p w14:paraId="6F93E4D0" w14:textId="77777777" w:rsidR="00AB5BAE" w:rsidRPr="0081265F" w:rsidRDefault="000639F7" w:rsidP="00E1684B">
      <w:pPr>
        <w:pStyle w:val="Titre4"/>
        <w:shd w:val="clear" w:color="auto" w:fill="FFFFFF"/>
        <w:spacing w:before="150" w:beforeAutospacing="0" w:after="150" w:afterAutospacing="0"/>
        <w:rPr>
          <w:rFonts w:asciiTheme="majorHAnsi" w:eastAsia="Times New Roman" w:hAnsiTheme="majorHAnsi"/>
          <w:color w:val="C00000"/>
          <w:sz w:val="25"/>
          <w:szCs w:val="25"/>
        </w:rPr>
      </w:pPr>
      <w:r w:rsidRPr="0081265F">
        <w:rPr>
          <w:rFonts w:asciiTheme="majorHAnsi" w:eastAsia="Times New Roman" w:hAnsiTheme="majorHAnsi"/>
          <w:color w:val="C00000"/>
          <w:sz w:val="25"/>
          <w:szCs w:val="25"/>
        </w:rPr>
        <w:t xml:space="preserve">Et la Wallonie (et plus largement la Belgique) ne manque pas </w:t>
      </w:r>
      <w:r w:rsidR="00E1684B" w:rsidRPr="0081265F">
        <w:rPr>
          <w:rFonts w:asciiTheme="majorHAnsi" w:eastAsia="Times New Roman" w:hAnsiTheme="majorHAnsi"/>
          <w:color w:val="C00000"/>
          <w:sz w:val="25"/>
          <w:szCs w:val="25"/>
        </w:rPr>
        <w:t>d’atouts en la matière </w:t>
      </w:r>
    </w:p>
    <w:p w14:paraId="17BDED43" w14:textId="77777777" w:rsidR="00AB5BAE" w:rsidRPr="000639F7" w:rsidRDefault="00AB5BAE" w:rsidP="00AB5BAE">
      <w:pPr>
        <w:rPr>
          <w:rFonts w:asciiTheme="majorHAnsi" w:eastAsia="Times New Roman" w:hAnsiTheme="majorHAnsi" w:cs="Times New Roman"/>
          <w:sz w:val="22"/>
          <w:szCs w:val="22"/>
        </w:rPr>
      </w:pPr>
    </w:p>
    <w:p w14:paraId="6C43D3D1" w14:textId="77777777" w:rsidR="00472B1E" w:rsidRPr="00472B1E" w:rsidRDefault="00AB5BAE" w:rsidP="003A0481">
      <w:pPr>
        <w:pStyle w:val="Paragraphedeliste"/>
        <w:numPr>
          <w:ilvl w:val="0"/>
          <w:numId w:val="11"/>
        </w:numPr>
        <w:jc w:val="both"/>
        <w:rPr>
          <w:rFonts w:asciiTheme="majorHAnsi" w:eastAsia="Times New Roman" w:hAnsiTheme="majorHAnsi" w:cs="Times New Roman"/>
          <w:sz w:val="22"/>
          <w:szCs w:val="22"/>
        </w:rPr>
      </w:pPr>
      <w:r w:rsidRPr="00472B1E">
        <w:rPr>
          <w:rFonts w:asciiTheme="majorHAnsi" w:eastAsia="Times New Roman" w:hAnsiTheme="majorHAnsi" w:cs="Times New Roman"/>
          <w:sz w:val="22"/>
          <w:szCs w:val="22"/>
        </w:rPr>
        <w:t xml:space="preserve">La Belgique est un acteur historique de l’industrie textile, ce qui se traduit par des chaînes de valeur presque complètes au niveau national et complètes en Europe occidentale. </w:t>
      </w:r>
    </w:p>
    <w:p w14:paraId="0121E6C6" w14:textId="77777777" w:rsidR="00472B1E" w:rsidRDefault="00472B1E" w:rsidP="003A0481">
      <w:pPr>
        <w:jc w:val="both"/>
        <w:rPr>
          <w:rFonts w:asciiTheme="majorHAnsi" w:hAnsiTheme="majorHAnsi"/>
          <w:sz w:val="22"/>
        </w:rPr>
      </w:pPr>
    </w:p>
    <w:p w14:paraId="0C9EF880" w14:textId="77777777" w:rsidR="00472B1E" w:rsidRPr="00777BA1" w:rsidRDefault="00515626" w:rsidP="003A0481">
      <w:pPr>
        <w:pStyle w:val="Paragraphedeliste"/>
        <w:numPr>
          <w:ilvl w:val="0"/>
          <w:numId w:val="12"/>
        </w:numPr>
        <w:jc w:val="both"/>
        <w:rPr>
          <w:rFonts w:asciiTheme="majorHAnsi" w:eastAsia="Times New Roman" w:hAnsiTheme="majorHAnsi" w:cs="Times New Roman"/>
          <w:sz w:val="22"/>
          <w:szCs w:val="22"/>
        </w:rPr>
      </w:pPr>
      <w:r>
        <w:rPr>
          <w:rFonts w:asciiTheme="majorHAnsi" w:hAnsiTheme="majorHAnsi"/>
          <w:sz w:val="22"/>
        </w:rPr>
        <w:t xml:space="preserve">Les acteurs de notre pays possèdent un </w:t>
      </w:r>
      <w:r w:rsidR="00472B1E" w:rsidRPr="00472B1E">
        <w:rPr>
          <w:rFonts w:asciiTheme="majorHAnsi" w:hAnsiTheme="majorHAnsi"/>
          <w:sz w:val="22"/>
        </w:rPr>
        <w:t xml:space="preserve">savoir-faire reconnu </w:t>
      </w:r>
      <w:r>
        <w:rPr>
          <w:rFonts w:asciiTheme="majorHAnsi" w:hAnsiTheme="majorHAnsi"/>
          <w:sz w:val="22"/>
        </w:rPr>
        <w:t xml:space="preserve">qui se démarque </w:t>
      </w:r>
      <w:r w:rsidR="00472B1E" w:rsidRPr="00472B1E">
        <w:rPr>
          <w:rFonts w:asciiTheme="majorHAnsi" w:hAnsiTheme="majorHAnsi"/>
          <w:sz w:val="22"/>
        </w:rPr>
        <w:t>de la concurrence asiatique, notamment par leur expertise et la qualité de leurs produits.</w:t>
      </w:r>
      <w:r>
        <w:rPr>
          <w:rFonts w:asciiTheme="majorHAnsi" w:hAnsiTheme="majorHAnsi"/>
          <w:sz w:val="22"/>
        </w:rPr>
        <w:t xml:space="preserve"> Nous pouvons viser des marchés à </w:t>
      </w:r>
      <w:r w:rsidRPr="003A0481">
        <w:rPr>
          <w:rFonts w:asciiTheme="majorHAnsi" w:hAnsiTheme="majorHAnsi"/>
          <w:b/>
          <w:sz w:val="22"/>
        </w:rPr>
        <w:t>haute valeur ajoutée</w:t>
      </w:r>
      <w:r>
        <w:rPr>
          <w:rFonts w:asciiTheme="majorHAnsi" w:hAnsiTheme="majorHAnsi"/>
          <w:sz w:val="22"/>
        </w:rPr>
        <w:t>.</w:t>
      </w:r>
    </w:p>
    <w:p w14:paraId="49AFED50" w14:textId="77777777" w:rsidR="00777BA1" w:rsidRPr="00777BA1" w:rsidRDefault="00777BA1" w:rsidP="003A0481">
      <w:pPr>
        <w:pStyle w:val="Paragraphedeliste"/>
        <w:jc w:val="both"/>
        <w:rPr>
          <w:rFonts w:asciiTheme="majorHAnsi" w:eastAsia="Times New Roman" w:hAnsiTheme="majorHAnsi" w:cs="Times New Roman"/>
          <w:sz w:val="22"/>
          <w:szCs w:val="22"/>
        </w:rPr>
      </w:pPr>
    </w:p>
    <w:p w14:paraId="7D2FFED9" w14:textId="77777777" w:rsidR="00777BA1" w:rsidRPr="00472B1E" w:rsidRDefault="00777BA1" w:rsidP="003A0481">
      <w:pPr>
        <w:pStyle w:val="Paragraphedeliste"/>
        <w:numPr>
          <w:ilvl w:val="0"/>
          <w:numId w:val="12"/>
        </w:numPr>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Nous disposons d’unités de transformation (Teillage Marchandisse et fils à Villers-le-Bouillet) pouvant à terme assurer la première transformation du chanvre</w:t>
      </w:r>
      <w:r w:rsidR="00D96EC0">
        <w:rPr>
          <w:rFonts w:asciiTheme="majorHAnsi" w:eastAsia="Times New Roman" w:hAnsiTheme="majorHAnsi" w:cs="Times New Roman"/>
          <w:sz w:val="22"/>
          <w:szCs w:val="22"/>
        </w:rPr>
        <w:t xml:space="preserve"> et la production de fibres longues destinées à l’industrie textile</w:t>
      </w:r>
      <w:r>
        <w:rPr>
          <w:rFonts w:asciiTheme="majorHAnsi" w:eastAsia="Times New Roman" w:hAnsiTheme="majorHAnsi" w:cs="Times New Roman"/>
          <w:sz w:val="22"/>
          <w:szCs w:val="22"/>
        </w:rPr>
        <w:t xml:space="preserve"> au sein de notre région. </w:t>
      </w:r>
    </w:p>
    <w:p w14:paraId="3550B8D4" w14:textId="77777777" w:rsidR="00472B1E" w:rsidRDefault="00472B1E" w:rsidP="003A0481">
      <w:pPr>
        <w:jc w:val="both"/>
        <w:rPr>
          <w:rFonts w:asciiTheme="majorHAnsi" w:eastAsia="Times New Roman" w:hAnsiTheme="majorHAnsi" w:cs="Times New Roman"/>
          <w:sz w:val="22"/>
          <w:szCs w:val="22"/>
        </w:rPr>
      </w:pPr>
    </w:p>
    <w:p w14:paraId="74CF695D" w14:textId="77777777" w:rsidR="00472B1E" w:rsidRPr="0005527B" w:rsidRDefault="00472B1E" w:rsidP="003A0481">
      <w:pPr>
        <w:pStyle w:val="Paragraphedeliste"/>
        <w:numPr>
          <w:ilvl w:val="0"/>
          <w:numId w:val="13"/>
        </w:numPr>
        <w:jc w:val="both"/>
        <w:rPr>
          <w:rFonts w:asciiTheme="majorHAnsi" w:eastAsia="Times New Roman" w:hAnsiTheme="majorHAnsi" w:cs="Times New Roman"/>
          <w:sz w:val="22"/>
          <w:szCs w:val="22"/>
        </w:rPr>
      </w:pPr>
      <w:r w:rsidRPr="0005527B">
        <w:rPr>
          <w:rFonts w:asciiTheme="majorHAnsi" w:eastAsia="Times New Roman" w:hAnsiTheme="majorHAnsi" w:cs="Times New Roman"/>
          <w:sz w:val="22"/>
          <w:szCs w:val="22"/>
        </w:rPr>
        <w:t xml:space="preserve">L’avantage notable de </w:t>
      </w:r>
      <w:r w:rsidR="00515626" w:rsidRPr="0005527B">
        <w:rPr>
          <w:rFonts w:asciiTheme="majorHAnsi" w:eastAsia="Times New Roman" w:hAnsiTheme="majorHAnsi" w:cs="Times New Roman"/>
          <w:sz w:val="22"/>
          <w:szCs w:val="22"/>
        </w:rPr>
        <w:t>la filière du chanvre</w:t>
      </w:r>
      <w:r w:rsidRPr="0005527B">
        <w:rPr>
          <w:rFonts w:asciiTheme="majorHAnsi" w:eastAsia="Times New Roman" w:hAnsiTheme="majorHAnsi" w:cs="Times New Roman"/>
          <w:sz w:val="22"/>
          <w:szCs w:val="22"/>
        </w:rPr>
        <w:t xml:space="preserve"> est que la quasi-totalité des coproduits (granulats</w:t>
      </w:r>
      <w:r w:rsidR="00515626" w:rsidRPr="0005527B">
        <w:rPr>
          <w:rFonts w:asciiTheme="majorHAnsi" w:eastAsia="Times New Roman" w:hAnsiTheme="majorHAnsi" w:cs="Times New Roman"/>
          <w:sz w:val="22"/>
          <w:szCs w:val="22"/>
        </w:rPr>
        <w:t xml:space="preserve"> de chènevotte</w:t>
      </w:r>
      <w:r w:rsidRPr="0005527B">
        <w:rPr>
          <w:rFonts w:asciiTheme="majorHAnsi" w:eastAsia="Times New Roman" w:hAnsiTheme="majorHAnsi" w:cs="Times New Roman"/>
          <w:sz w:val="22"/>
          <w:szCs w:val="22"/>
        </w:rPr>
        <w:t>) peut être absorbée par le marché de la construction, en demande de ressources produites localement</w:t>
      </w:r>
      <w:r w:rsidR="00515626" w:rsidRPr="0005527B">
        <w:rPr>
          <w:rFonts w:asciiTheme="majorHAnsi" w:eastAsia="Times New Roman" w:hAnsiTheme="majorHAnsi" w:cs="Times New Roman"/>
          <w:sz w:val="22"/>
          <w:szCs w:val="22"/>
        </w:rPr>
        <w:t xml:space="preserve"> </w:t>
      </w:r>
      <w:r w:rsidR="00D96EC0" w:rsidRPr="0005527B">
        <w:rPr>
          <w:rFonts w:asciiTheme="majorHAnsi" w:eastAsia="Times New Roman" w:hAnsiTheme="majorHAnsi" w:cs="Times New Roman"/>
          <w:color w:val="333333"/>
          <w:sz w:val="22"/>
          <w:szCs w:val="22"/>
          <w:shd w:val="clear" w:color="auto" w:fill="FFFFFF"/>
        </w:rPr>
        <w:t>notamment chez Isohemp, fabricant de blocs de construction en béton de chanvre (situé à Fernelmont), gros consommateurs de chènevotte.</w:t>
      </w:r>
    </w:p>
    <w:p w14:paraId="540A1882" w14:textId="77777777" w:rsidR="0005527B" w:rsidRDefault="0005527B" w:rsidP="003A0481">
      <w:pPr>
        <w:pStyle w:val="Paragraphedeliste"/>
        <w:jc w:val="both"/>
        <w:rPr>
          <w:rFonts w:asciiTheme="majorHAnsi" w:eastAsia="Times New Roman" w:hAnsiTheme="majorHAnsi" w:cs="Times New Roman"/>
          <w:sz w:val="22"/>
          <w:szCs w:val="22"/>
        </w:rPr>
      </w:pPr>
    </w:p>
    <w:p w14:paraId="225B19A8" w14:textId="77777777" w:rsidR="0005527B" w:rsidRPr="0005527B" w:rsidRDefault="0005527B" w:rsidP="0005527B">
      <w:pPr>
        <w:pStyle w:val="Paragraphedeliste"/>
        <w:rPr>
          <w:rFonts w:asciiTheme="majorHAnsi" w:eastAsia="Times New Roman" w:hAnsiTheme="majorHAnsi" w:cs="Times New Roman"/>
          <w:sz w:val="22"/>
          <w:szCs w:val="22"/>
        </w:rPr>
      </w:pPr>
    </w:p>
    <w:p w14:paraId="1BF40120" w14:textId="77777777" w:rsidR="00E946F7" w:rsidRDefault="00E946F7" w:rsidP="00AB5BAE">
      <w:pPr>
        <w:rPr>
          <w:rFonts w:asciiTheme="majorHAnsi" w:eastAsia="Times New Roman" w:hAnsiTheme="majorHAnsi" w:cs="Times New Roman"/>
          <w:sz w:val="22"/>
          <w:szCs w:val="22"/>
        </w:rPr>
      </w:pPr>
    </w:p>
    <w:p w14:paraId="7ADBD9DA" w14:textId="77777777" w:rsidR="0005527B" w:rsidRDefault="0005527B" w:rsidP="00AB5BAE">
      <w:pPr>
        <w:rPr>
          <w:rFonts w:asciiTheme="majorHAnsi" w:eastAsia="Times New Roman" w:hAnsiTheme="majorHAnsi" w:cs="Times New Roman"/>
          <w:sz w:val="22"/>
          <w:szCs w:val="22"/>
        </w:rPr>
      </w:pPr>
      <w:r w:rsidRPr="00F31505">
        <w:rPr>
          <w:rFonts w:asciiTheme="majorHAnsi" w:hAnsiTheme="majorHAnsi"/>
          <w:noProof/>
          <w:lang w:val="fr-BE" w:eastAsia="fr-BE"/>
        </w:rPr>
        <w:drawing>
          <wp:inline distT="0" distB="0" distL="0" distR="0" wp14:anchorId="2F7D910C" wp14:editId="7F325119">
            <wp:extent cx="2373060" cy="3428463"/>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7 schéma chanvre transformation 1 et 2.jpeg"/>
                    <pic:cNvPicPr/>
                  </pic:nvPicPr>
                  <pic:blipFill>
                    <a:blip r:embed="rId10">
                      <a:extLst>
                        <a:ext uri="{28A0092B-C50C-407E-A947-70E740481C1C}">
                          <a14:useLocalDpi xmlns:a14="http://schemas.microsoft.com/office/drawing/2010/main" val="0"/>
                        </a:ext>
                      </a:extLst>
                    </a:blip>
                    <a:stretch>
                      <a:fillRect/>
                    </a:stretch>
                  </pic:blipFill>
                  <pic:spPr>
                    <a:xfrm>
                      <a:off x="0" y="0"/>
                      <a:ext cx="2373591" cy="3429230"/>
                    </a:xfrm>
                    <a:prstGeom prst="rect">
                      <a:avLst/>
                    </a:prstGeom>
                  </pic:spPr>
                </pic:pic>
              </a:graphicData>
            </a:graphic>
          </wp:inline>
        </w:drawing>
      </w:r>
    </w:p>
    <w:p w14:paraId="5F4166FF" w14:textId="77777777" w:rsidR="0005527B" w:rsidRPr="0081265F" w:rsidRDefault="00E1684B" w:rsidP="00E1684B">
      <w:pPr>
        <w:pStyle w:val="Titre4"/>
        <w:shd w:val="clear" w:color="auto" w:fill="FFFFFF"/>
        <w:spacing w:before="150" w:beforeAutospacing="0" w:after="150" w:afterAutospacing="0"/>
        <w:rPr>
          <w:rFonts w:asciiTheme="majorHAnsi" w:eastAsia="Times New Roman" w:hAnsiTheme="majorHAnsi"/>
          <w:color w:val="C00000"/>
          <w:sz w:val="25"/>
          <w:szCs w:val="25"/>
        </w:rPr>
      </w:pPr>
      <w:r w:rsidRPr="0081265F">
        <w:rPr>
          <w:rFonts w:asciiTheme="majorHAnsi" w:eastAsia="Times New Roman" w:hAnsiTheme="majorHAnsi"/>
          <w:color w:val="C00000"/>
          <w:sz w:val="25"/>
          <w:szCs w:val="25"/>
        </w:rPr>
        <w:lastRenderedPageBreak/>
        <w:t>La mécanisation avance à pas de géants</w:t>
      </w:r>
    </w:p>
    <w:p w14:paraId="6B192691" w14:textId="77777777" w:rsidR="00215307" w:rsidRPr="00DF5026" w:rsidRDefault="00215307" w:rsidP="00DF5026">
      <w:pPr>
        <w:jc w:val="both"/>
        <w:rPr>
          <w:rFonts w:asciiTheme="majorHAnsi" w:eastAsia="Times New Roman" w:hAnsiTheme="majorHAnsi" w:cs="Times New Roman"/>
          <w:sz w:val="22"/>
          <w:szCs w:val="22"/>
        </w:rPr>
      </w:pPr>
      <w:r w:rsidRPr="00DF5026">
        <w:rPr>
          <w:rFonts w:asciiTheme="majorHAnsi" w:eastAsia="Times New Roman" w:hAnsiTheme="majorHAnsi" w:cs="Times New Roman"/>
          <w:sz w:val="22"/>
          <w:szCs w:val="22"/>
        </w:rPr>
        <w:t>La contrainte principale se situe au niveau des étapes de mécanisation (surtout le teillage) qui nécessitent encore un travail important de mise au point. Il s’agit en effet de garantir des vitesses de transformation et qualité de fibres compétitives dans la durée.</w:t>
      </w:r>
    </w:p>
    <w:p w14:paraId="3EE97206" w14:textId="77777777" w:rsidR="00DF5026" w:rsidRPr="00DF5026" w:rsidRDefault="00DF5026" w:rsidP="00DF5026">
      <w:pPr>
        <w:jc w:val="both"/>
        <w:rPr>
          <w:rFonts w:asciiTheme="majorHAnsi" w:eastAsia="Times New Roman" w:hAnsiTheme="majorHAnsi" w:cs="Times New Roman"/>
          <w:sz w:val="22"/>
          <w:szCs w:val="22"/>
        </w:rPr>
      </w:pPr>
    </w:p>
    <w:p w14:paraId="1CC83902" w14:textId="77777777" w:rsidR="00617D24" w:rsidRDefault="00DF5026" w:rsidP="00DF5026">
      <w:pPr>
        <w:jc w:val="both"/>
        <w:rPr>
          <w:rFonts w:asciiTheme="majorHAnsi" w:eastAsia="Times New Roman" w:hAnsiTheme="majorHAnsi" w:cs="Times New Roman"/>
          <w:sz w:val="22"/>
          <w:szCs w:val="22"/>
        </w:rPr>
      </w:pPr>
      <w:r w:rsidRPr="00CC3435">
        <w:rPr>
          <w:rFonts w:asciiTheme="majorHAnsi" w:eastAsia="Times New Roman" w:hAnsiTheme="majorHAnsi" w:cs="Times New Roman"/>
          <w:b/>
          <w:sz w:val="22"/>
          <w:szCs w:val="22"/>
        </w:rPr>
        <w:t>Bonne nouvelle cependant concernant la mécanisation de la récolte </w:t>
      </w:r>
      <w:r w:rsidRPr="00DF5026">
        <w:rPr>
          <w:rFonts w:asciiTheme="majorHAnsi" w:eastAsia="Times New Roman" w:hAnsiTheme="majorHAnsi" w:cs="Times New Roman"/>
          <w:sz w:val="22"/>
          <w:szCs w:val="22"/>
        </w:rPr>
        <w:t xml:space="preserve">: jusqu’il y a peu, il </w:t>
      </w:r>
      <w:r>
        <w:rPr>
          <w:rFonts w:asciiTheme="majorHAnsi" w:eastAsia="Times New Roman" w:hAnsiTheme="majorHAnsi" w:cs="Times New Roman"/>
          <w:sz w:val="22"/>
          <w:szCs w:val="22"/>
        </w:rPr>
        <w:t xml:space="preserve">n’existait simplement </w:t>
      </w:r>
      <w:r w:rsidRPr="00DF5026">
        <w:rPr>
          <w:rFonts w:asciiTheme="majorHAnsi" w:eastAsia="Times New Roman" w:hAnsiTheme="majorHAnsi" w:cs="Times New Roman"/>
          <w:sz w:val="22"/>
          <w:szCs w:val="22"/>
        </w:rPr>
        <w:t>pas encore d’équipement performant disponible pour couper et paralléliser les pailles de chanvre</w:t>
      </w:r>
      <w:r>
        <w:rPr>
          <w:rFonts w:asciiTheme="majorHAnsi" w:eastAsia="Times New Roman" w:hAnsiTheme="majorHAnsi" w:cs="Times New Roman"/>
          <w:sz w:val="22"/>
          <w:szCs w:val="22"/>
        </w:rPr>
        <w:t xml:space="preserve"> sur champ. M</w:t>
      </w:r>
      <w:r w:rsidRPr="00DF5026">
        <w:rPr>
          <w:rFonts w:asciiTheme="majorHAnsi" w:eastAsia="Times New Roman" w:hAnsiTheme="majorHAnsi" w:cs="Times New Roman"/>
          <w:sz w:val="22"/>
          <w:szCs w:val="22"/>
        </w:rPr>
        <w:t>ais le développement d’une machine agricole</w:t>
      </w:r>
      <w:r>
        <w:rPr>
          <w:rFonts w:asciiTheme="majorHAnsi" w:eastAsia="Times New Roman" w:hAnsiTheme="majorHAnsi" w:cs="Times New Roman"/>
          <w:sz w:val="22"/>
          <w:szCs w:val="22"/>
        </w:rPr>
        <w:t xml:space="preserve"> spécifique</w:t>
      </w:r>
      <w:r w:rsidRPr="00DF5026">
        <w:rPr>
          <w:rFonts w:asciiTheme="majorHAnsi" w:eastAsia="Times New Roman" w:hAnsiTheme="majorHAnsi" w:cs="Times New Roman"/>
          <w:sz w:val="22"/>
          <w:szCs w:val="22"/>
        </w:rPr>
        <w:t xml:space="preserve"> arrive </w:t>
      </w:r>
      <w:r>
        <w:rPr>
          <w:rFonts w:asciiTheme="majorHAnsi" w:eastAsia="Times New Roman" w:hAnsiTheme="majorHAnsi" w:cs="Times New Roman"/>
          <w:sz w:val="22"/>
          <w:szCs w:val="22"/>
        </w:rPr>
        <w:t xml:space="preserve">aujourd’hui à son terme : </w:t>
      </w:r>
      <w:r w:rsidRPr="00373BF7">
        <w:rPr>
          <w:rFonts w:asciiTheme="majorHAnsi" w:eastAsia="Times New Roman" w:hAnsiTheme="majorHAnsi" w:cs="Times New Roman"/>
          <w:b/>
          <w:sz w:val="22"/>
          <w:szCs w:val="22"/>
        </w:rPr>
        <w:t>la Hyler Sativa 200</w:t>
      </w:r>
      <w:r w:rsidR="00617D24">
        <w:rPr>
          <w:rFonts w:asciiTheme="majorHAnsi" w:eastAsia="Times New Roman" w:hAnsiTheme="majorHAnsi" w:cs="Times New Roman"/>
          <w:sz w:val="22"/>
          <w:szCs w:val="22"/>
        </w:rPr>
        <w:t>.</w:t>
      </w:r>
      <w:r w:rsidRPr="00DF5026">
        <w:rPr>
          <w:rFonts w:asciiTheme="majorHAnsi" w:eastAsia="Times New Roman" w:hAnsiTheme="majorHAnsi" w:cs="Times New Roman"/>
          <w:sz w:val="22"/>
          <w:szCs w:val="22"/>
        </w:rPr>
        <w:t xml:space="preserve"> </w:t>
      </w:r>
    </w:p>
    <w:p w14:paraId="483FB99F" w14:textId="77777777" w:rsidR="00617D24" w:rsidRDefault="00617D24" w:rsidP="00DF5026">
      <w:pPr>
        <w:jc w:val="both"/>
        <w:rPr>
          <w:rFonts w:asciiTheme="majorHAnsi" w:eastAsia="Times New Roman" w:hAnsiTheme="majorHAnsi" w:cs="Times New Roman"/>
          <w:sz w:val="22"/>
          <w:szCs w:val="22"/>
        </w:rPr>
      </w:pPr>
    </w:p>
    <w:p w14:paraId="4FC0F5EE" w14:textId="77777777" w:rsidR="00DF5026" w:rsidRDefault="00DF5026" w:rsidP="00617D24">
      <w:pPr>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C’est que</w:t>
      </w:r>
      <w:r w:rsidR="00684086">
        <w:rPr>
          <w:rFonts w:asciiTheme="majorHAnsi" w:eastAsia="Times New Roman" w:hAnsiTheme="majorHAnsi" w:cs="Times New Roman"/>
          <w:sz w:val="22"/>
          <w:szCs w:val="22"/>
        </w:rPr>
        <w:t>,</w:t>
      </w:r>
      <w:r w:rsidRPr="00DF5026">
        <w:rPr>
          <w:rFonts w:asciiTheme="majorHAnsi" w:eastAsia="Times New Roman" w:hAnsiTheme="majorHAnsi" w:cs="Times New Roman"/>
          <w:sz w:val="22"/>
          <w:szCs w:val="22"/>
        </w:rPr>
        <w:t xml:space="preserve"> pour passer sur une ligne de teillage de lin, le chanvre doit être parallélisé et ses brins ne peuvent dépasser 90 cm, alors que les tiges de chanvre atteignen</w:t>
      </w:r>
      <w:r w:rsidR="00CC3435">
        <w:rPr>
          <w:rFonts w:asciiTheme="majorHAnsi" w:eastAsia="Times New Roman" w:hAnsiTheme="majorHAnsi" w:cs="Times New Roman"/>
          <w:sz w:val="22"/>
          <w:szCs w:val="22"/>
        </w:rPr>
        <w:t>t plus de deux mètres de haut : u</w:t>
      </w:r>
      <w:r w:rsidRPr="00DF5026">
        <w:rPr>
          <w:rFonts w:asciiTheme="majorHAnsi" w:eastAsia="Times New Roman" w:hAnsiTheme="majorHAnsi" w:cs="Times New Roman"/>
          <w:sz w:val="22"/>
          <w:szCs w:val="22"/>
        </w:rPr>
        <w:t>n beau défi</w:t>
      </w:r>
      <w:r w:rsidR="00CC3435">
        <w:rPr>
          <w:rFonts w:asciiTheme="majorHAnsi" w:eastAsia="Times New Roman" w:hAnsiTheme="majorHAnsi" w:cs="Times New Roman"/>
          <w:sz w:val="22"/>
          <w:szCs w:val="22"/>
        </w:rPr>
        <w:t> !</w:t>
      </w:r>
      <w:r w:rsidR="00617D24">
        <w:rPr>
          <w:rFonts w:asciiTheme="majorHAnsi" w:eastAsia="Times New Roman" w:hAnsiTheme="majorHAnsi" w:cs="Times New Roman"/>
          <w:sz w:val="22"/>
          <w:szCs w:val="22"/>
        </w:rPr>
        <w:t xml:space="preserve"> </w:t>
      </w:r>
      <w:r w:rsidRPr="00DF5026">
        <w:rPr>
          <w:rFonts w:asciiTheme="majorHAnsi" w:eastAsia="Times New Roman" w:hAnsiTheme="majorHAnsi" w:cs="Times New Roman"/>
          <w:sz w:val="22"/>
          <w:szCs w:val="22"/>
        </w:rPr>
        <w:t xml:space="preserve">Un énorme frein est </w:t>
      </w:r>
      <w:r w:rsidR="00617D24">
        <w:rPr>
          <w:rFonts w:asciiTheme="majorHAnsi" w:eastAsia="Times New Roman" w:hAnsiTheme="majorHAnsi" w:cs="Times New Roman"/>
          <w:sz w:val="22"/>
          <w:szCs w:val="22"/>
        </w:rPr>
        <w:t xml:space="preserve">donc </w:t>
      </w:r>
      <w:r w:rsidRPr="00DF5026">
        <w:rPr>
          <w:rFonts w:asciiTheme="majorHAnsi" w:eastAsia="Times New Roman" w:hAnsiTheme="majorHAnsi" w:cs="Times New Roman"/>
          <w:sz w:val="22"/>
          <w:szCs w:val="22"/>
        </w:rPr>
        <w:t>levé avec ce</w:t>
      </w:r>
      <w:r w:rsidR="00617D24">
        <w:rPr>
          <w:rFonts w:asciiTheme="majorHAnsi" w:eastAsia="Times New Roman" w:hAnsiTheme="majorHAnsi" w:cs="Times New Roman"/>
          <w:sz w:val="22"/>
          <w:szCs w:val="22"/>
        </w:rPr>
        <w:t>tte étape clef</w:t>
      </w:r>
      <w:r w:rsidR="00373BF7">
        <w:rPr>
          <w:rFonts w:asciiTheme="majorHAnsi" w:eastAsia="Times New Roman" w:hAnsiTheme="majorHAnsi" w:cs="Times New Roman"/>
          <w:sz w:val="22"/>
          <w:szCs w:val="22"/>
        </w:rPr>
        <w:t> : la</w:t>
      </w:r>
      <w:r w:rsidRPr="00DF5026">
        <w:rPr>
          <w:rFonts w:asciiTheme="majorHAnsi" w:eastAsia="Times New Roman" w:hAnsiTheme="majorHAnsi" w:cs="Times New Roman"/>
          <w:sz w:val="22"/>
          <w:szCs w:val="22"/>
        </w:rPr>
        <w:t xml:space="preserve"> récolte </w:t>
      </w:r>
      <w:r w:rsidR="00373BF7">
        <w:rPr>
          <w:rFonts w:asciiTheme="majorHAnsi" w:eastAsia="Times New Roman" w:hAnsiTheme="majorHAnsi" w:cs="Times New Roman"/>
          <w:sz w:val="22"/>
          <w:szCs w:val="22"/>
        </w:rPr>
        <w:t xml:space="preserve">est désormais </w:t>
      </w:r>
      <w:r w:rsidRPr="00DF5026">
        <w:rPr>
          <w:rFonts w:asciiTheme="majorHAnsi" w:eastAsia="Times New Roman" w:hAnsiTheme="majorHAnsi" w:cs="Times New Roman"/>
          <w:sz w:val="22"/>
          <w:szCs w:val="22"/>
        </w:rPr>
        <w:t>rapide, efficace et qualitative.</w:t>
      </w:r>
    </w:p>
    <w:p w14:paraId="38A79E40" w14:textId="77777777" w:rsidR="0005527B" w:rsidRPr="00DF5026" w:rsidRDefault="0005527B" w:rsidP="00617D24">
      <w:pPr>
        <w:jc w:val="both"/>
        <w:rPr>
          <w:rFonts w:asciiTheme="majorHAnsi" w:eastAsia="Times New Roman" w:hAnsiTheme="majorHAnsi" w:cs="Times New Roman"/>
          <w:sz w:val="22"/>
          <w:szCs w:val="22"/>
        </w:rPr>
      </w:pPr>
    </w:p>
    <w:p w14:paraId="116EE195" w14:textId="77777777" w:rsidR="00DF5026" w:rsidRPr="00F31505" w:rsidRDefault="00DF5026" w:rsidP="00DF5026">
      <w:pPr>
        <w:rPr>
          <w:rFonts w:asciiTheme="majorHAnsi" w:hAnsiTheme="majorHAnsi"/>
        </w:rPr>
      </w:pPr>
      <w:r w:rsidRPr="00F31505">
        <w:rPr>
          <w:rFonts w:asciiTheme="majorHAnsi" w:hAnsiTheme="majorHAnsi"/>
          <w:noProof/>
          <w:lang w:val="fr-BE" w:eastAsia="fr-BE"/>
        </w:rPr>
        <w:drawing>
          <wp:inline distT="0" distB="0" distL="0" distR="0" wp14:anchorId="485E20D2" wp14:editId="5E1DF220">
            <wp:extent cx="3885663" cy="2463576"/>
            <wp:effectExtent l="0" t="0" r="635"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7 Hyler Sativa 200A.jpeg"/>
                    <pic:cNvPicPr/>
                  </pic:nvPicPr>
                  <pic:blipFill>
                    <a:blip r:embed="rId11">
                      <a:extLst>
                        <a:ext uri="{28A0092B-C50C-407E-A947-70E740481C1C}">
                          <a14:useLocalDpi xmlns:a14="http://schemas.microsoft.com/office/drawing/2010/main" val="0"/>
                        </a:ext>
                      </a:extLst>
                    </a:blip>
                    <a:stretch>
                      <a:fillRect/>
                    </a:stretch>
                  </pic:blipFill>
                  <pic:spPr>
                    <a:xfrm>
                      <a:off x="0" y="0"/>
                      <a:ext cx="3887147" cy="2464517"/>
                    </a:xfrm>
                    <a:prstGeom prst="rect">
                      <a:avLst/>
                    </a:prstGeom>
                  </pic:spPr>
                </pic:pic>
              </a:graphicData>
            </a:graphic>
          </wp:inline>
        </w:drawing>
      </w:r>
    </w:p>
    <w:p w14:paraId="65D0CCEB" w14:textId="5B206F5C" w:rsidR="00D96EC0" w:rsidRPr="00FB439F" w:rsidRDefault="00FB439F">
      <w:pPr>
        <w:rPr>
          <w:rFonts w:asciiTheme="majorHAnsi" w:hAnsiTheme="majorHAnsi"/>
          <w:i/>
          <w:sz w:val="20"/>
          <w:szCs w:val="22"/>
        </w:rPr>
      </w:pPr>
      <w:r w:rsidRPr="00FB439F">
        <w:rPr>
          <w:rFonts w:asciiTheme="majorHAnsi" w:hAnsiTheme="majorHAnsi"/>
          <w:i/>
          <w:sz w:val="20"/>
          <w:szCs w:val="22"/>
        </w:rPr>
        <w:t>La Hyler Sativa 200</w:t>
      </w:r>
      <w:r>
        <w:rPr>
          <w:rFonts w:asciiTheme="majorHAnsi" w:hAnsiTheme="majorHAnsi"/>
          <w:i/>
          <w:sz w:val="20"/>
          <w:szCs w:val="22"/>
        </w:rPr>
        <w:t>.</w:t>
      </w:r>
    </w:p>
    <w:p w14:paraId="165251A1" w14:textId="77777777" w:rsidR="00CC3435" w:rsidRDefault="00CC3435" w:rsidP="003C54D8">
      <w:pPr>
        <w:rPr>
          <w:rFonts w:asciiTheme="majorHAnsi" w:hAnsiTheme="majorHAnsi"/>
          <w:b/>
          <w:sz w:val="22"/>
          <w:szCs w:val="22"/>
        </w:rPr>
      </w:pPr>
    </w:p>
    <w:p w14:paraId="6F12436F" w14:textId="77777777" w:rsidR="00011DA8" w:rsidRDefault="00011DA8">
      <w:pPr>
        <w:rPr>
          <w:rFonts w:asciiTheme="majorHAnsi" w:eastAsia="Times New Roman" w:hAnsiTheme="majorHAnsi" w:cs="Times New Roman"/>
          <w:b/>
          <w:bCs/>
          <w:color w:val="984806" w:themeColor="accent6" w:themeShade="80"/>
          <w:sz w:val="25"/>
          <w:szCs w:val="25"/>
        </w:rPr>
      </w:pPr>
      <w:r>
        <w:rPr>
          <w:rFonts w:asciiTheme="majorHAnsi" w:eastAsia="Times New Roman" w:hAnsiTheme="majorHAnsi"/>
          <w:color w:val="984806" w:themeColor="accent6" w:themeShade="80"/>
          <w:sz w:val="25"/>
          <w:szCs w:val="25"/>
        </w:rPr>
        <w:br w:type="page"/>
      </w:r>
    </w:p>
    <w:p w14:paraId="2AB1F123" w14:textId="77777777" w:rsidR="006B0A37" w:rsidRPr="0081265F" w:rsidRDefault="006B0A37" w:rsidP="00E1684B">
      <w:pPr>
        <w:pStyle w:val="Titre4"/>
        <w:shd w:val="clear" w:color="auto" w:fill="FFFFFF"/>
        <w:spacing w:before="150" w:beforeAutospacing="0" w:after="150" w:afterAutospacing="0"/>
        <w:rPr>
          <w:rFonts w:asciiTheme="majorHAnsi" w:eastAsia="Times New Roman" w:hAnsiTheme="majorHAnsi"/>
          <w:color w:val="C00000"/>
          <w:sz w:val="25"/>
          <w:szCs w:val="25"/>
        </w:rPr>
      </w:pPr>
      <w:r w:rsidRPr="0081265F">
        <w:rPr>
          <w:rFonts w:asciiTheme="majorHAnsi" w:eastAsia="Times New Roman" w:hAnsiTheme="majorHAnsi"/>
          <w:color w:val="C00000"/>
          <w:sz w:val="25"/>
          <w:szCs w:val="25"/>
        </w:rPr>
        <w:lastRenderedPageBreak/>
        <w:t>Production textile : les étapes de fabrication du  chanvre</w:t>
      </w:r>
      <w:r w:rsidR="008C408E" w:rsidRPr="0081265F">
        <w:rPr>
          <w:rFonts w:asciiTheme="majorHAnsi" w:eastAsia="Times New Roman" w:hAnsiTheme="majorHAnsi"/>
          <w:color w:val="C00000"/>
          <w:sz w:val="25"/>
          <w:szCs w:val="25"/>
        </w:rPr>
        <w:t xml:space="preserve"> textile</w:t>
      </w:r>
    </w:p>
    <w:p w14:paraId="077C9047" w14:textId="77777777" w:rsidR="0005527B" w:rsidRPr="0005527B" w:rsidRDefault="0005527B" w:rsidP="00E1684B">
      <w:pPr>
        <w:jc w:val="both"/>
        <w:rPr>
          <w:rFonts w:asciiTheme="majorHAnsi" w:eastAsia="Times New Roman" w:hAnsiTheme="majorHAnsi" w:cs="Times New Roman"/>
          <w:sz w:val="22"/>
          <w:szCs w:val="22"/>
        </w:rPr>
      </w:pPr>
      <w:r w:rsidRPr="0005527B">
        <w:rPr>
          <w:rFonts w:asciiTheme="majorHAnsi" w:eastAsia="Times New Roman" w:hAnsiTheme="majorHAnsi" w:cs="Times New Roman"/>
          <w:b/>
          <w:sz w:val="22"/>
          <w:szCs w:val="22"/>
        </w:rPr>
        <w:t>La première transformation</w:t>
      </w:r>
      <w:r w:rsidRPr="0005527B">
        <w:rPr>
          <w:rFonts w:asciiTheme="majorHAnsi" w:eastAsia="Times New Roman" w:hAnsiTheme="majorHAnsi" w:cs="Times New Roman"/>
          <w:sz w:val="22"/>
          <w:szCs w:val="22"/>
        </w:rPr>
        <w:t xml:space="preserve"> correspond à la première étape industrielle permettant de transformer les matières premières en produits intermédiaires</w:t>
      </w:r>
      <w:r w:rsidR="00E1684B">
        <w:rPr>
          <w:rFonts w:asciiTheme="majorHAnsi" w:eastAsia="Times New Roman" w:hAnsiTheme="majorHAnsi" w:cs="Times New Roman"/>
          <w:sz w:val="22"/>
          <w:szCs w:val="22"/>
        </w:rPr>
        <w:t>,</w:t>
      </w:r>
      <w:r w:rsidRPr="0005527B">
        <w:rPr>
          <w:rFonts w:asciiTheme="majorHAnsi" w:eastAsia="Times New Roman" w:hAnsiTheme="majorHAnsi" w:cs="Times New Roman"/>
          <w:sz w:val="22"/>
          <w:szCs w:val="22"/>
        </w:rPr>
        <w:t xml:space="preserve"> ensuite valorisés par d’autres industriels en produits finis. Les pailles subissent une décortication, opération mécanique qui consiste à séparer la fibre de la matière ligneuse (chènevotte, anas). Les différentes fractions sont séparées. Les fibres sont ensuite affinées afin d’obtenir la pureté souhaitée. Selon la matière utilisée et les fractions obtenues, l’opération se dénommera «teillage» ou «défibrage».</w:t>
      </w:r>
    </w:p>
    <w:p w14:paraId="50B7AEFC" w14:textId="77777777" w:rsidR="0005527B" w:rsidRDefault="0005527B" w:rsidP="0005527B">
      <w:pPr>
        <w:rPr>
          <w:rFonts w:asciiTheme="majorHAnsi" w:hAnsiTheme="majorHAnsi"/>
          <w:sz w:val="22"/>
          <w:szCs w:val="22"/>
        </w:rPr>
      </w:pPr>
    </w:p>
    <w:p w14:paraId="31C0E66B" w14:textId="77777777" w:rsidR="00074699" w:rsidRPr="00F838D4" w:rsidRDefault="006B0A37" w:rsidP="00074699">
      <w:pPr>
        <w:rPr>
          <w:rFonts w:asciiTheme="majorHAnsi" w:hAnsiTheme="majorHAnsi"/>
          <w:b/>
          <w:sz w:val="22"/>
          <w:szCs w:val="22"/>
        </w:rPr>
      </w:pPr>
      <w:r w:rsidRPr="00F838D4">
        <w:rPr>
          <w:rFonts w:asciiTheme="majorHAnsi" w:hAnsiTheme="majorHAnsi"/>
          <w:b/>
          <w:sz w:val="22"/>
          <w:szCs w:val="22"/>
        </w:rPr>
        <w:t>Cette première transformation est présente en Wallonie via l’entreprise Teillage Marchandisse et fils</w:t>
      </w:r>
      <w:r w:rsidR="00E1684B" w:rsidRPr="00F838D4">
        <w:rPr>
          <w:rFonts w:asciiTheme="majorHAnsi" w:hAnsiTheme="majorHAnsi"/>
          <w:b/>
          <w:sz w:val="22"/>
          <w:szCs w:val="22"/>
        </w:rPr>
        <w:t>, partenaire de Valbiom dans le projet.</w:t>
      </w:r>
    </w:p>
    <w:p w14:paraId="50546DCA" w14:textId="77777777" w:rsidR="00011DA8" w:rsidRDefault="00011DA8" w:rsidP="00074699">
      <w:pPr>
        <w:rPr>
          <w:rFonts w:asciiTheme="majorHAnsi" w:hAnsiTheme="majorHAnsi"/>
          <w:sz w:val="22"/>
          <w:szCs w:val="22"/>
        </w:rPr>
      </w:pPr>
    </w:p>
    <w:p w14:paraId="5204ACD5" w14:textId="77777777" w:rsidR="00011DA8" w:rsidRPr="0005527B" w:rsidRDefault="00011DA8" w:rsidP="00074699">
      <w:pPr>
        <w:rPr>
          <w:rFonts w:asciiTheme="majorHAnsi" w:hAnsiTheme="majorHAnsi"/>
          <w:sz w:val="22"/>
          <w:szCs w:val="22"/>
        </w:rPr>
      </w:pPr>
    </w:p>
    <w:p w14:paraId="1867480A" w14:textId="77777777" w:rsidR="00512855" w:rsidRPr="00F31505" w:rsidRDefault="008D1857" w:rsidP="00074699">
      <w:pPr>
        <w:rPr>
          <w:rFonts w:asciiTheme="majorHAnsi" w:hAnsiTheme="majorHAnsi"/>
        </w:rPr>
      </w:pPr>
      <w:r w:rsidRPr="00F31505">
        <w:rPr>
          <w:rFonts w:asciiTheme="majorHAnsi" w:hAnsiTheme="majorHAnsi"/>
          <w:noProof/>
          <w:lang w:val="fr-BE" w:eastAsia="fr-BE"/>
        </w:rPr>
        <w:drawing>
          <wp:inline distT="0" distB="0" distL="0" distR="0" wp14:anchorId="3DDEADA9" wp14:editId="22B905C9">
            <wp:extent cx="5714463" cy="3057044"/>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7 première transformation chanvre.jpeg"/>
                    <pic:cNvPicPr/>
                  </pic:nvPicPr>
                  <pic:blipFill>
                    <a:blip r:embed="rId12">
                      <a:extLst>
                        <a:ext uri="{28A0092B-C50C-407E-A947-70E740481C1C}">
                          <a14:useLocalDpi xmlns:a14="http://schemas.microsoft.com/office/drawing/2010/main" val="0"/>
                        </a:ext>
                      </a:extLst>
                    </a:blip>
                    <a:stretch>
                      <a:fillRect/>
                    </a:stretch>
                  </pic:blipFill>
                  <pic:spPr>
                    <a:xfrm>
                      <a:off x="0" y="0"/>
                      <a:ext cx="5717823" cy="3058841"/>
                    </a:xfrm>
                    <a:prstGeom prst="rect">
                      <a:avLst/>
                    </a:prstGeom>
                  </pic:spPr>
                </pic:pic>
              </a:graphicData>
            </a:graphic>
          </wp:inline>
        </w:drawing>
      </w:r>
    </w:p>
    <w:p w14:paraId="4D43673F" w14:textId="065CFC55" w:rsidR="00D82F89" w:rsidRPr="00011DA8" w:rsidRDefault="00011DA8" w:rsidP="00011DA8">
      <w:pPr>
        <w:rPr>
          <w:rFonts w:asciiTheme="majorHAnsi" w:hAnsiTheme="majorHAnsi"/>
          <w:i/>
          <w:sz w:val="20"/>
        </w:rPr>
      </w:pPr>
      <w:r>
        <w:rPr>
          <w:rFonts w:asciiTheme="majorHAnsi" w:hAnsiTheme="majorHAnsi"/>
          <w:i/>
          <w:sz w:val="20"/>
        </w:rPr>
        <w:t xml:space="preserve">    </w:t>
      </w:r>
      <w:r w:rsidRPr="00011DA8">
        <w:rPr>
          <w:rFonts w:asciiTheme="majorHAnsi" w:hAnsiTheme="majorHAnsi"/>
          <w:i/>
          <w:sz w:val="20"/>
        </w:rPr>
        <w:t>La première transformation via teillage</w:t>
      </w:r>
      <w:r w:rsidR="00FB439F">
        <w:rPr>
          <w:rFonts w:asciiTheme="majorHAnsi" w:hAnsiTheme="majorHAnsi"/>
          <w:i/>
          <w:sz w:val="20"/>
        </w:rPr>
        <w:t>.</w:t>
      </w:r>
    </w:p>
    <w:p w14:paraId="2DDCBDE5" w14:textId="77777777" w:rsidR="00011DA8" w:rsidRDefault="00011DA8" w:rsidP="00516F98">
      <w:pPr>
        <w:pStyle w:val="Titre4"/>
        <w:shd w:val="clear" w:color="auto" w:fill="FFFFFF"/>
        <w:spacing w:before="150" w:beforeAutospacing="0" w:after="150" w:afterAutospacing="0"/>
        <w:rPr>
          <w:rFonts w:asciiTheme="majorHAnsi" w:eastAsia="Times New Roman" w:hAnsiTheme="majorHAnsi"/>
          <w:color w:val="333333"/>
          <w:szCs w:val="27"/>
        </w:rPr>
      </w:pPr>
    </w:p>
    <w:p w14:paraId="086DC426" w14:textId="77777777" w:rsidR="00672EAE" w:rsidRPr="00516F98" w:rsidRDefault="00672EAE" w:rsidP="00516F98">
      <w:pPr>
        <w:pStyle w:val="Titre4"/>
        <w:shd w:val="clear" w:color="auto" w:fill="FFFFFF"/>
        <w:spacing w:before="150" w:beforeAutospacing="0" w:after="150" w:afterAutospacing="0"/>
        <w:rPr>
          <w:rFonts w:asciiTheme="majorHAnsi" w:eastAsia="Times New Roman" w:hAnsiTheme="majorHAnsi"/>
          <w:color w:val="333333"/>
          <w:szCs w:val="27"/>
        </w:rPr>
      </w:pPr>
      <w:r w:rsidRPr="00516F98">
        <w:rPr>
          <w:rFonts w:asciiTheme="majorHAnsi" w:eastAsia="Times New Roman" w:hAnsiTheme="majorHAnsi"/>
          <w:color w:val="333333"/>
          <w:szCs w:val="27"/>
        </w:rPr>
        <w:t>La chaîne de valeur textile</w:t>
      </w:r>
    </w:p>
    <w:p w14:paraId="760AA3FE" w14:textId="77777777" w:rsidR="00701B2C" w:rsidRPr="00F31505" w:rsidRDefault="00F838D4" w:rsidP="00701B2C">
      <w:pPr>
        <w:rPr>
          <w:rFonts w:asciiTheme="majorHAnsi" w:eastAsia="Times New Roman" w:hAnsiTheme="majorHAnsi" w:cs="Times New Roman"/>
          <w:sz w:val="22"/>
          <w:szCs w:val="22"/>
        </w:rPr>
      </w:pPr>
      <w:r>
        <w:rPr>
          <w:rFonts w:asciiTheme="majorHAnsi" w:eastAsia="Times New Roman" w:hAnsiTheme="majorHAnsi" w:cs="Times New Roman"/>
          <w:sz w:val="22"/>
          <w:szCs w:val="22"/>
        </w:rPr>
        <w:t>Après cette première transformation, l</w:t>
      </w:r>
      <w:r w:rsidRPr="00F31505">
        <w:rPr>
          <w:rFonts w:asciiTheme="majorHAnsi" w:eastAsia="Times New Roman" w:hAnsiTheme="majorHAnsi" w:cs="Times New Roman"/>
          <w:sz w:val="22"/>
          <w:szCs w:val="22"/>
        </w:rPr>
        <w:t xml:space="preserve">a longueur de la fibre va conditionner le choix de filature et la qualité du fil obtenu, et donc la valeur économique et les applications potentielles. </w:t>
      </w:r>
      <w:r w:rsidR="00701B2C" w:rsidRPr="00F31505">
        <w:rPr>
          <w:rFonts w:asciiTheme="majorHAnsi" w:eastAsia="Times New Roman" w:hAnsiTheme="majorHAnsi" w:cs="Times New Roman"/>
          <w:sz w:val="22"/>
          <w:szCs w:val="22"/>
        </w:rPr>
        <w:t xml:space="preserve">Certains prétraitements sont nécessaires (peignage, cardage, cotonnisation) avant d’envoyer les fibres vers les filatures. </w:t>
      </w:r>
    </w:p>
    <w:p w14:paraId="11423E56" w14:textId="77777777" w:rsidR="006B0A37" w:rsidRDefault="006B0A37" w:rsidP="006B0A37">
      <w:pPr>
        <w:rPr>
          <w:rFonts w:asciiTheme="majorHAnsi" w:eastAsia="Times New Roman" w:hAnsiTheme="majorHAnsi" w:cs="Times New Roman"/>
          <w:sz w:val="22"/>
          <w:szCs w:val="22"/>
        </w:rPr>
      </w:pPr>
    </w:p>
    <w:p w14:paraId="355E34D9" w14:textId="77777777" w:rsidR="00701B2C" w:rsidRPr="006B0A37" w:rsidRDefault="00701B2C" w:rsidP="006B0A37">
      <w:pPr>
        <w:rPr>
          <w:rFonts w:asciiTheme="majorHAnsi" w:eastAsia="Times New Roman" w:hAnsiTheme="majorHAnsi" w:cs="Times New Roman"/>
          <w:sz w:val="22"/>
          <w:szCs w:val="22"/>
        </w:rPr>
      </w:pPr>
      <w:r w:rsidRPr="006B0A37">
        <w:rPr>
          <w:rFonts w:asciiTheme="majorHAnsi" w:eastAsia="Times New Roman" w:hAnsiTheme="majorHAnsi" w:cs="Times New Roman"/>
          <w:sz w:val="22"/>
          <w:szCs w:val="22"/>
        </w:rPr>
        <w:t>Les fibres longues, généralement de 60 à 110 cm, ont la plus haute valeur ajoutée et vont être travaillées dans des filatures</w:t>
      </w:r>
      <w:r w:rsidR="006B0A37">
        <w:rPr>
          <w:rFonts w:asciiTheme="majorHAnsi" w:eastAsia="Times New Roman" w:hAnsiTheme="majorHAnsi" w:cs="Times New Roman"/>
          <w:sz w:val="22"/>
          <w:szCs w:val="22"/>
        </w:rPr>
        <w:t xml:space="preserve"> </w:t>
      </w:r>
      <w:r w:rsidR="008C408E">
        <w:rPr>
          <w:rFonts w:asciiTheme="majorHAnsi" w:eastAsia="Times New Roman" w:hAnsiTheme="majorHAnsi" w:cs="Times New Roman"/>
          <w:sz w:val="22"/>
          <w:szCs w:val="22"/>
        </w:rPr>
        <w:t xml:space="preserve">au </w:t>
      </w:r>
      <w:r w:rsidR="006B0A37">
        <w:rPr>
          <w:rFonts w:asciiTheme="majorHAnsi" w:eastAsia="Times New Roman" w:hAnsiTheme="majorHAnsi" w:cs="Times New Roman"/>
          <w:sz w:val="22"/>
          <w:szCs w:val="22"/>
        </w:rPr>
        <w:t>mouillé</w:t>
      </w:r>
      <w:r w:rsidRPr="006B0A37">
        <w:rPr>
          <w:rFonts w:asciiTheme="majorHAnsi" w:eastAsia="Times New Roman" w:hAnsiTheme="majorHAnsi" w:cs="Times New Roman"/>
          <w:sz w:val="22"/>
          <w:szCs w:val="22"/>
        </w:rPr>
        <w:t xml:space="preserve"> </w:t>
      </w:r>
      <w:r w:rsidR="006B0A37">
        <w:rPr>
          <w:rFonts w:asciiTheme="majorHAnsi" w:eastAsia="Times New Roman" w:hAnsiTheme="majorHAnsi" w:cs="Times New Roman"/>
          <w:sz w:val="22"/>
          <w:szCs w:val="22"/>
        </w:rPr>
        <w:t>pour obtenir</w:t>
      </w:r>
      <w:r w:rsidRPr="006B0A37">
        <w:rPr>
          <w:rFonts w:asciiTheme="majorHAnsi" w:eastAsia="Times New Roman" w:hAnsiTheme="majorHAnsi" w:cs="Times New Roman"/>
          <w:sz w:val="22"/>
          <w:szCs w:val="22"/>
        </w:rPr>
        <w:t xml:space="preserve"> un fil très fin, «tricotable» sur des tricoteuses industrielles</w:t>
      </w:r>
      <w:r w:rsidR="008C408E">
        <w:rPr>
          <w:rFonts w:asciiTheme="majorHAnsi" w:eastAsia="Times New Roman" w:hAnsiTheme="majorHAnsi" w:cs="Times New Roman"/>
          <w:sz w:val="22"/>
          <w:szCs w:val="22"/>
        </w:rPr>
        <w:t xml:space="preserve"> ou tissées sur des métiers à tisser</w:t>
      </w:r>
      <w:r w:rsidRPr="006B0A37">
        <w:rPr>
          <w:rFonts w:asciiTheme="majorHAnsi" w:eastAsia="Times New Roman" w:hAnsiTheme="majorHAnsi" w:cs="Times New Roman"/>
          <w:sz w:val="22"/>
          <w:szCs w:val="22"/>
        </w:rPr>
        <w:t xml:space="preserve">. </w:t>
      </w:r>
    </w:p>
    <w:p w14:paraId="7A1E26DF" w14:textId="77777777" w:rsidR="006B0A37" w:rsidRDefault="006B0A37" w:rsidP="006B0A37">
      <w:pPr>
        <w:rPr>
          <w:rFonts w:asciiTheme="majorHAnsi" w:eastAsia="Times New Roman" w:hAnsiTheme="majorHAnsi" w:cs="Times New Roman"/>
          <w:sz w:val="22"/>
          <w:szCs w:val="22"/>
        </w:rPr>
      </w:pPr>
    </w:p>
    <w:p w14:paraId="71C62222" w14:textId="77777777" w:rsidR="00701B2C" w:rsidRPr="006B0A37" w:rsidRDefault="00701B2C" w:rsidP="006B0A37">
      <w:pPr>
        <w:rPr>
          <w:rFonts w:asciiTheme="majorHAnsi" w:eastAsia="Times New Roman" w:hAnsiTheme="majorHAnsi" w:cs="Times New Roman"/>
          <w:sz w:val="22"/>
          <w:szCs w:val="22"/>
        </w:rPr>
      </w:pPr>
      <w:r w:rsidRPr="006B0A37">
        <w:rPr>
          <w:rFonts w:asciiTheme="majorHAnsi" w:eastAsia="Times New Roman" w:hAnsiTheme="majorHAnsi" w:cs="Times New Roman"/>
          <w:sz w:val="22"/>
          <w:szCs w:val="22"/>
        </w:rPr>
        <w:t xml:space="preserve">Les fibres dites courtes, ou étoupes, souvent entre 10 et 25cm, mais de moindre valeur, vont être valorisées dans des filatures à sec. Elles permettent d’obtenir un fil moyen pour faire des toiles de type jeans. </w:t>
      </w:r>
    </w:p>
    <w:p w14:paraId="59186C8F" w14:textId="77777777" w:rsidR="006B0A37" w:rsidRDefault="006B0A37" w:rsidP="006B0A37">
      <w:pPr>
        <w:rPr>
          <w:rFonts w:asciiTheme="majorHAnsi" w:eastAsia="Times New Roman" w:hAnsiTheme="majorHAnsi" w:cs="Times New Roman"/>
          <w:sz w:val="22"/>
          <w:szCs w:val="22"/>
        </w:rPr>
      </w:pPr>
    </w:p>
    <w:p w14:paraId="19098DAE" w14:textId="77777777" w:rsidR="00701B2C" w:rsidRPr="006B0A37" w:rsidRDefault="00701B2C" w:rsidP="006B0A37">
      <w:pPr>
        <w:rPr>
          <w:rFonts w:asciiTheme="majorHAnsi" w:eastAsia="Times New Roman" w:hAnsiTheme="majorHAnsi" w:cs="Times New Roman"/>
          <w:sz w:val="22"/>
          <w:szCs w:val="22"/>
        </w:rPr>
      </w:pPr>
      <w:r w:rsidRPr="006B0A37">
        <w:rPr>
          <w:rFonts w:asciiTheme="majorHAnsi" w:eastAsia="Times New Roman" w:hAnsiTheme="majorHAnsi" w:cs="Times New Roman"/>
          <w:sz w:val="22"/>
          <w:szCs w:val="22"/>
        </w:rPr>
        <w:t>D’autres étapes peuvent s’additionner comme l’ennoblissement (par exemple: teinture, imperméabilisation, t</w:t>
      </w:r>
      <w:r w:rsidR="008C408E">
        <w:rPr>
          <w:rFonts w:asciiTheme="majorHAnsi" w:eastAsia="Times New Roman" w:hAnsiTheme="majorHAnsi" w:cs="Times New Roman"/>
          <w:sz w:val="22"/>
          <w:szCs w:val="22"/>
        </w:rPr>
        <w:t>r</w:t>
      </w:r>
      <w:r w:rsidRPr="006B0A37">
        <w:rPr>
          <w:rFonts w:asciiTheme="majorHAnsi" w:eastAsia="Times New Roman" w:hAnsiTheme="majorHAnsi" w:cs="Times New Roman"/>
          <w:sz w:val="22"/>
          <w:szCs w:val="22"/>
        </w:rPr>
        <w:t>aitement anti-froissage) et la confection.</w:t>
      </w:r>
    </w:p>
    <w:p w14:paraId="1E8D1CFC" w14:textId="77777777" w:rsidR="00701B2C" w:rsidRPr="00F31505" w:rsidRDefault="00701B2C" w:rsidP="00074699">
      <w:pPr>
        <w:rPr>
          <w:rFonts w:asciiTheme="majorHAnsi" w:hAnsiTheme="majorHAnsi"/>
        </w:rPr>
      </w:pPr>
    </w:p>
    <w:p w14:paraId="269DC20B" w14:textId="77777777" w:rsidR="00672EAE" w:rsidRPr="00F31505" w:rsidRDefault="00672EAE" w:rsidP="00074699">
      <w:pPr>
        <w:rPr>
          <w:rFonts w:asciiTheme="majorHAnsi" w:hAnsiTheme="majorHAnsi"/>
        </w:rPr>
      </w:pPr>
    </w:p>
    <w:p w14:paraId="0D29F950" w14:textId="77777777" w:rsidR="00672EAE" w:rsidRPr="00F31505" w:rsidRDefault="00701B2C" w:rsidP="00074699">
      <w:pPr>
        <w:rPr>
          <w:rFonts w:asciiTheme="majorHAnsi" w:hAnsiTheme="majorHAnsi"/>
        </w:rPr>
      </w:pPr>
      <w:r w:rsidRPr="00F31505">
        <w:rPr>
          <w:rFonts w:asciiTheme="majorHAnsi" w:hAnsiTheme="majorHAnsi"/>
          <w:noProof/>
          <w:lang w:val="fr-BE" w:eastAsia="fr-BE"/>
        </w:rPr>
        <w:drawing>
          <wp:inline distT="0" distB="0" distL="0" distR="0" wp14:anchorId="2F1FBE3F" wp14:editId="6FD242A3">
            <wp:extent cx="6057363" cy="2742717"/>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7 ligne transformation chanvre.jpeg"/>
                    <pic:cNvPicPr/>
                  </pic:nvPicPr>
                  <pic:blipFill>
                    <a:blip r:embed="rId13">
                      <a:extLst>
                        <a:ext uri="{28A0092B-C50C-407E-A947-70E740481C1C}">
                          <a14:useLocalDpi xmlns:a14="http://schemas.microsoft.com/office/drawing/2010/main" val="0"/>
                        </a:ext>
                      </a:extLst>
                    </a:blip>
                    <a:stretch>
                      <a:fillRect/>
                    </a:stretch>
                  </pic:blipFill>
                  <pic:spPr>
                    <a:xfrm>
                      <a:off x="0" y="0"/>
                      <a:ext cx="6057867" cy="2742945"/>
                    </a:xfrm>
                    <a:prstGeom prst="rect">
                      <a:avLst/>
                    </a:prstGeom>
                  </pic:spPr>
                </pic:pic>
              </a:graphicData>
            </a:graphic>
          </wp:inline>
        </w:drawing>
      </w:r>
    </w:p>
    <w:p w14:paraId="1E4E3952" w14:textId="77777777" w:rsidR="001A616A" w:rsidRPr="00F838D4" w:rsidRDefault="00F838D4" w:rsidP="00074699">
      <w:pPr>
        <w:rPr>
          <w:rFonts w:asciiTheme="majorHAnsi" w:hAnsiTheme="majorHAnsi"/>
          <w:i/>
          <w:sz w:val="20"/>
        </w:rPr>
      </w:pPr>
      <w:r>
        <w:rPr>
          <w:rFonts w:asciiTheme="majorHAnsi" w:hAnsiTheme="majorHAnsi"/>
          <w:i/>
          <w:sz w:val="20"/>
        </w:rPr>
        <w:t xml:space="preserve">       </w:t>
      </w:r>
      <w:r w:rsidRPr="00F838D4">
        <w:rPr>
          <w:rFonts w:asciiTheme="majorHAnsi" w:hAnsiTheme="majorHAnsi"/>
          <w:i/>
          <w:sz w:val="20"/>
        </w:rPr>
        <w:t>La chaîne du textile</w:t>
      </w:r>
    </w:p>
    <w:p w14:paraId="39F9CEAA" w14:textId="77777777" w:rsidR="001A616A" w:rsidRPr="00F31505" w:rsidRDefault="001A616A" w:rsidP="00074699">
      <w:pPr>
        <w:rPr>
          <w:rFonts w:asciiTheme="majorHAnsi" w:hAnsiTheme="majorHAnsi"/>
        </w:rPr>
      </w:pPr>
    </w:p>
    <w:p w14:paraId="3F7A1B5C" w14:textId="77777777" w:rsidR="001A616A" w:rsidRPr="00F31505" w:rsidRDefault="001A616A" w:rsidP="00074699">
      <w:pPr>
        <w:rPr>
          <w:rFonts w:asciiTheme="majorHAnsi" w:hAnsiTheme="majorHAnsi"/>
        </w:rPr>
      </w:pPr>
    </w:p>
    <w:p w14:paraId="4A787CD3" w14:textId="77777777" w:rsidR="00542A73" w:rsidRPr="00F31505" w:rsidRDefault="00F838D4" w:rsidP="00FB439F">
      <w:pPr>
        <w:jc w:val="both"/>
        <w:rPr>
          <w:rFonts w:asciiTheme="majorHAnsi" w:hAnsiTheme="majorHAnsi"/>
          <w:sz w:val="22"/>
        </w:rPr>
      </w:pPr>
      <w:r>
        <w:rPr>
          <w:rFonts w:asciiTheme="majorHAnsi" w:hAnsiTheme="majorHAnsi"/>
          <w:sz w:val="22"/>
        </w:rPr>
        <w:t xml:space="preserve">Cette partie de la transformation vers le produit fini est pour l’instant réalisée à l’étranger. </w:t>
      </w:r>
      <w:r w:rsidR="0017003D">
        <w:rPr>
          <w:rFonts w:asciiTheme="majorHAnsi" w:hAnsiTheme="majorHAnsi"/>
          <w:sz w:val="22"/>
        </w:rPr>
        <w:t xml:space="preserve">Les développements futurs et la demande du marché nous diront si ces étapes peuvent être développées à nouveau en Wallonie. </w:t>
      </w:r>
    </w:p>
    <w:p w14:paraId="0B5993C8" w14:textId="77777777" w:rsidR="00516F98" w:rsidRDefault="00516F98" w:rsidP="00FB439F">
      <w:pPr>
        <w:jc w:val="both"/>
        <w:rPr>
          <w:rFonts w:asciiTheme="majorHAnsi" w:eastAsia="Times New Roman" w:hAnsiTheme="majorHAnsi" w:cs="Times New Roman"/>
          <w:sz w:val="22"/>
          <w:szCs w:val="22"/>
        </w:rPr>
      </w:pPr>
    </w:p>
    <w:p w14:paraId="060CFB81" w14:textId="2D83B1F9" w:rsidR="0017003D" w:rsidRDefault="00E65F66" w:rsidP="00FB439F">
      <w:pPr>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L’intérêt croissant pour les fibres végétales autre que le coton, peut être une réelle opportunité pour un développement économique local.  Les tendances observées en Wallonie et dans les régions limitrophes tendent à confirmer cette hypothèse. Les consommateurs peuvent certainement contribuer à renforcer cette tendance en privilégiant les marques utilisant ces fibres locales </w:t>
      </w:r>
      <w:r w:rsidR="00FB439F">
        <w:rPr>
          <w:rFonts w:asciiTheme="majorHAnsi" w:eastAsia="Times New Roman" w:hAnsiTheme="majorHAnsi" w:cs="Times New Roman"/>
          <w:sz w:val="22"/>
          <w:szCs w:val="22"/>
        </w:rPr>
        <w:t>provenant des</w:t>
      </w:r>
      <w:r>
        <w:rPr>
          <w:rFonts w:asciiTheme="majorHAnsi" w:eastAsia="Times New Roman" w:hAnsiTheme="majorHAnsi" w:cs="Times New Roman"/>
          <w:sz w:val="22"/>
          <w:szCs w:val="22"/>
        </w:rPr>
        <w:t xml:space="preserve"> maillons industriels proches. </w:t>
      </w:r>
    </w:p>
    <w:p w14:paraId="3B192B6D" w14:textId="77777777" w:rsidR="00C81F4F" w:rsidRDefault="00C81F4F" w:rsidP="00FB439F">
      <w:pPr>
        <w:jc w:val="both"/>
        <w:rPr>
          <w:rFonts w:asciiTheme="majorHAnsi" w:eastAsia="Times New Roman" w:hAnsiTheme="majorHAnsi" w:cs="Times New Roman"/>
          <w:sz w:val="22"/>
          <w:szCs w:val="22"/>
        </w:rPr>
      </w:pPr>
    </w:p>
    <w:p w14:paraId="4FA3CAD7" w14:textId="77777777" w:rsidR="00C81F4F" w:rsidRDefault="00C81F4F" w:rsidP="005B2C50">
      <w:pPr>
        <w:rPr>
          <w:rFonts w:asciiTheme="majorHAnsi" w:eastAsia="Times New Roman" w:hAnsiTheme="majorHAnsi" w:cs="Times New Roman"/>
          <w:sz w:val="22"/>
          <w:szCs w:val="22"/>
        </w:rPr>
      </w:pPr>
    </w:p>
    <w:p w14:paraId="59A97691" w14:textId="77777777" w:rsidR="00C5196B" w:rsidRDefault="00C5196B" w:rsidP="0017003D">
      <w:pPr>
        <w:tabs>
          <w:tab w:val="left" w:pos="1294"/>
        </w:tabs>
        <w:jc w:val="both"/>
        <w:rPr>
          <w:rFonts w:asciiTheme="majorHAnsi" w:eastAsia="Times New Roman" w:hAnsiTheme="majorHAnsi" w:cs="Times New Roman"/>
          <w:b/>
          <w:sz w:val="28"/>
          <w:szCs w:val="22"/>
        </w:rPr>
      </w:pPr>
    </w:p>
    <w:p w14:paraId="5536780F" w14:textId="77777777" w:rsidR="00C5196B" w:rsidRDefault="00C5196B" w:rsidP="0017003D">
      <w:pPr>
        <w:tabs>
          <w:tab w:val="left" w:pos="1294"/>
        </w:tabs>
        <w:jc w:val="both"/>
        <w:rPr>
          <w:rFonts w:asciiTheme="majorHAnsi" w:eastAsia="Times New Roman" w:hAnsiTheme="majorHAnsi" w:cs="Times New Roman"/>
          <w:b/>
          <w:sz w:val="28"/>
          <w:szCs w:val="22"/>
        </w:rPr>
      </w:pPr>
    </w:p>
    <w:p w14:paraId="25A8BA0F" w14:textId="77777777" w:rsidR="00C5196B" w:rsidRDefault="00C5196B" w:rsidP="0017003D">
      <w:pPr>
        <w:tabs>
          <w:tab w:val="left" w:pos="1294"/>
        </w:tabs>
        <w:jc w:val="both"/>
        <w:rPr>
          <w:rFonts w:asciiTheme="majorHAnsi" w:eastAsia="Times New Roman" w:hAnsiTheme="majorHAnsi" w:cs="Times New Roman"/>
          <w:b/>
          <w:sz w:val="28"/>
          <w:szCs w:val="22"/>
        </w:rPr>
      </w:pPr>
    </w:p>
    <w:p w14:paraId="54F6866C" w14:textId="77777777" w:rsidR="00C5196B" w:rsidRDefault="00C5196B" w:rsidP="0017003D">
      <w:pPr>
        <w:tabs>
          <w:tab w:val="left" w:pos="1294"/>
        </w:tabs>
        <w:jc w:val="both"/>
        <w:rPr>
          <w:rFonts w:asciiTheme="majorHAnsi" w:eastAsia="Times New Roman" w:hAnsiTheme="majorHAnsi" w:cs="Times New Roman"/>
          <w:b/>
          <w:sz w:val="28"/>
          <w:szCs w:val="22"/>
        </w:rPr>
      </w:pPr>
    </w:p>
    <w:p w14:paraId="108FC730" w14:textId="77777777" w:rsidR="0017003D" w:rsidRPr="0081265F" w:rsidRDefault="0017003D" w:rsidP="0017003D">
      <w:pPr>
        <w:tabs>
          <w:tab w:val="left" w:pos="1294"/>
        </w:tabs>
        <w:jc w:val="both"/>
        <w:rPr>
          <w:rFonts w:asciiTheme="majorHAnsi" w:eastAsia="Times New Roman" w:hAnsiTheme="majorHAnsi" w:cs="Times New Roman"/>
          <w:b/>
          <w:color w:val="C00000"/>
          <w:sz w:val="36"/>
          <w:szCs w:val="22"/>
        </w:rPr>
      </w:pPr>
      <w:r w:rsidRPr="0081265F">
        <w:rPr>
          <w:rFonts w:asciiTheme="majorHAnsi" w:eastAsia="Times New Roman" w:hAnsiTheme="majorHAnsi" w:cs="Times New Roman"/>
          <w:b/>
          <w:color w:val="C00000"/>
          <w:sz w:val="36"/>
          <w:szCs w:val="22"/>
        </w:rPr>
        <w:t>Plus d’infos :</w:t>
      </w:r>
    </w:p>
    <w:p w14:paraId="76D929C4" w14:textId="77777777" w:rsidR="00C5196B" w:rsidRDefault="00C5196B" w:rsidP="0017003D">
      <w:pPr>
        <w:tabs>
          <w:tab w:val="left" w:pos="1294"/>
        </w:tabs>
        <w:jc w:val="both"/>
        <w:rPr>
          <w:rFonts w:asciiTheme="majorHAnsi" w:eastAsia="Times New Roman" w:hAnsiTheme="majorHAnsi" w:cs="Times New Roman"/>
          <w:b/>
          <w:sz w:val="28"/>
          <w:szCs w:val="22"/>
        </w:rPr>
      </w:pPr>
    </w:p>
    <w:p w14:paraId="0424404A" w14:textId="77777777" w:rsidR="0017003D" w:rsidRPr="00BF0170" w:rsidRDefault="0017003D" w:rsidP="0017003D">
      <w:pPr>
        <w:tabs>
          <w:tab w:val="left" w:pos="1294"/>
        </w:tabs>
        <w:jc w:val="both"/>
        <w:rPr>
          <w:rFonts w:asciiTheme="majorHAnsi" w:eastAsia="Times New Roman" w:hAnsiTheme="majorHAnsi" w:cs="Times New Roman"/>
          <w:b/>
          <w:sz w:val="28"/>
          <w:szCs w:val="22"/>
        </w:rPr>
      </w:pPr>
    </w:p>
    <w:p w14:paraId="7DC30290" w14:textId="77777777" w:rsidR="0017003D" w:rsidRPr="00C81F4F" w:rsidRDefault="0017003D" w:rsidP="0017003D">
      <w:pPr>
        <w:tabs>
          <w:tab w:val="left" w:pos="1294"/>
        </w:tabs>
        <w:jc w:val="both"/>
        <w:rPr>
          <w:rFonts w:asciiTheme="majorHAnsi" w:eastAsia="Times New Roman" w:hAnsiTheme="majorHAnsi" w:cs="Times New Roman"/>
          <w:b/>
          <w:sz w:val="22"/>
          <w:szCs w:val="22"/>
        </w:rPr>
      </w:pPr>
      <w:r w:rsidRPr="00C81F4F">
        <w:rPr>
          <w:rFonts w:asciiTheme="majorHAnsi" w:eastAsia="Times New Roman" w:hAnsiTheme="majorHAnsi" w:cs="Times New Roman"/>
          <w:b/>
          <w:sz w:val="22"/>
          <w:szCs w:val="22"/>
        </w:rPr>
        <w:t>Denis Vasilov</w:t>
      </w:r>
    </w:p>
    <w:p w14:paraId="3D464A8B" w14:textId="77777777" w:rsidR="0017003D" w:rsidRDefault="0017003D" w:rsidP="0017003D">
      <w:pPr>
        <w:tabs>
          <w:tab w:val="left" w:pos="1294"/>
        </w:tabs>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Chargé de communication et attaché de presse</w:t>
      </w:r>
    </w:p>
    <w:p w14:paraId="4CA696A1" w14:textId="6F43AAD4" w:rsidR="0017003D" w:rsidRDefault="0017003D" w:rsidP="0017003D">
      <w:pPr>
        <w:tabs>
          <w:tab w:val="left" w:pos="1294"/>
        </w:tabs>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0470</w:t>
      </w:r>
      <w:r w:rsidR="009C73AE">
        <w:rPr>
          <w:rFonts w:asciiTheme="majorHAnsi" w:eastAsia="Times New Roman" w:hAnsiTheme="majorHAnsi" w:cs="Times New Roman"/>
          <w:sz w:val="22"/>
          <w:szCs w:val="22"/>
        </w:rPr>
        <w:t>/</w:t>
      </w:r>
      <w:r>
        <w:rPr>
          <w:rFonts w:asciiTheme="majorHAnsi" w:eastAsia="Times New Roman" w:hAnsiTheme="majorHAnsi" w:cs="Times New Roman"/>
          <w:sz w:val="22"/>
          <w:szCs w:val="22"/>
        </w:rPr>
        <w:t>03.77.48</w:t>
      </w:r>
    </w:p>
    <w:p w14:paraId="2DED7A0D" w14:textId="77777777" w:rsidR="0017003D" w:rsidRDefault="0017003D" w:rsidP="0017003D">
      <w:pPr>
        <w:tabs>
          <w:tab w:val="left" w:pos="1294"/>
        </w:tabs>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d.vasilov@valbiom.be</w:t>
      </w:r>
    </w:p>
    <w:p w14:paraId="0A701D37" w14:textId="77777777" w:rsidR="0017003D" w:rsidRDefault="0017003D" w:rsidP="0017003D">
      <w:pPr>
        <w:tabs>
          <w:tab w:val="left" w:pos="1294"/>
        </w:tabs>
        <w:jc w:val="both"/>
        <w:rPr>
          <w:rFonts w:asciiTheme="majorHAnsi" w:eastAsia="Times New Roman" w:hAnsiTheme="majorHAnsi" w:cs="Times New Roman"/>
          <w:sz w:val="22"/>
          <w:szCs w:val="22"/>
        </w:rPr>
      </w:pPr>
    </w:p>
    <w:p w14:paraId="0A1D8E51" w14:textId="77777777" w:rsidR="00C5196B" w:rsidRDefault="00C5196B" w:rsidP="0017003D">
      <w:pPr>
        <w:tabs>
          <w:tab w:val="left" w:pos="1294"/>
        </w:tabs>
        <w:jc w:val="both"/>
        <w:rPr>
          <w:rFonts w:asciiTheme="majorHAnsi" w:eastAsia="Times New Roman" w:hAnsiTheme="majorHAnsi" w:cs="Times New Roman"/>
          <w:sz w:val="22"/>
          <w:szCs w:val="22"/>
        </w:rPr>
      </w:pPr>
    </w:p>
    <w:p w14:paraId="2AE969E8" w14:textId="77777777" w:rsidR="0017003D" w:rsidRDefault="0017003D" w:rsidP="005B2C50">
      <w:pPr>
        <w:rPr>
          <w:rFonts w:asciiTheme="majorHAnsi" w:eastAsia="Times New Roman" w:hAnsiTheme="majorHAnsi" w:cs="Times New Roman"/>
          <w:sz w:val="22"/>
          <w:szCs w:val="22"/>
        </w:rPr>
      </w:pPr>
    </w:p>
    <w:p w14:paraId="5790B0C3" w14:textId="77777777" w:rsidR="0017003D" w:rsidRPr="00C81F4F" w:rsidRDefault="0017003D" w:rsidP="005B2C50">
      <w:pPr>
        <w:rPr>
          <w:rFonts w:asciiTheme="majorHAnsi" w:eastAsia="Times New Roman" w:hAnsiTheme="majorHAnsi" w:cs="Times New Roman"/>
          <w:b/>
          <w:sz w:val="22"/>
          <w:szCs w:val="22"/>
        </w:rPr>
      </w:pPr>
      <w:r w:rsidRPr="00C81F4F">
        <w:rPr>
          <w:rFonts w:asciiTheme="majorHAnsi" w:eastAsia="Times New Roman" w:hAnsiTheme="majorHAnsi" w:cs="Times New Roman"/>
          <w:b/>
          <w:sz w:val="22"/>
          <w:szCs w:val="22"/>
        </w:rPr>
        <w:t>Valentine Donck</w:t>
      </w:r>
    </w:p>
    <w:p w14:paraId="64DA0D9E" w14:textId="77777777" w:rsidR="0017003D" w:rsidRDefault="0017003D" w:rsidP="005B2C50">
      <w:pPr>
        <w:rPr>
          <w:rFonts w:asciiTheme="majorHAnsi" w:eastAsia="Times New Roman" w:hAnsiTheme="majorHAnsi" w:cs="Times New Roman"/>
          <w:sz w:val="22"/>
          <w:szCs w:val="22"/>
        </w:rPr>
      </w:pPr>
      <w:r>
        <w:rPr>
          <w:rFonts w:asciiTheme="majorHAnsi" w:eastAsia="Times New Roman" w:hAnsiTheme="majorHAnsi" w:cs="Times New Roman"/>
          <w:sz w:val="22"/>
          <w:szCs w:val="22"/>
        </w:rPr>
        <w:t>Chef de produits textiles biosourcés</w:t>
      </w:r>
    </w:p>
    <w:p w14:paraId="1C494C01" w14:textId="64AA2B15" w:rsidR="00C81F4F" w:rsidRDefault="009C73AE" w:rsidP="005B2C50">
      <w:pPr>
        <w:rPr>
          <w:rFonts w:asciiTheme="majorHAnsi" w:eastAsia="Times New Roman" w:hAnsiTheme="majorHAnsi" w:cs="Times New Roman"/>
          <w:sz w:val="22"/>
          <w:szCs w:val="22"/>
        </w:rPr>
      </w:pPr>
      <w:r>
        <w:rPr>
          <w:rFonts w:asciiTheme="majorHAnsi" w:eastAsia="Times New Roman" w:hAnsiTheme="majorHAnsi" w:cs="Times New Roman"/>
          <w:sz w:val="22"/>
          <w:szCs w:val="22"/>
        </w:rPr>
        <w:t>0499/</w:t>
      </w:r>
      <w:r w:rsidR="00C81F4F">
        <w:rPr>
          <w:rFonts w:asciiTheme="majorHAnsi" w:eastAsia="Times New Roman" w:hAnsiTheme="majorHAnsi" w:cs="Times New Roman"/>
          <w:sz w:val="22"/>
          <w:szCs w:val="22"/>
        </w:rPr>
        <w:t>11.43.64</w:t>
      </w:r>
    </w:p>
    <w:p w14:paraId="42F58187" w14:textId="77777777" w:rsidR="0017003D" w:rsidRPr="00F31505" w:rsidRDefault="0017003D" w:rsidP="005B2C50">
      <w:pPr>
        <w:rPr>
          <w:rFonts w:asciiTheme="majorHAnsi" w:eastAsia="Times New Roman" w:hAnsiTheme="majorHAnsi" w:cs="Times New Roman"/>
          <w:sz w:val="22"/>
          <w:szCs w:val="22"/>
        </w:rPr>
      </w:pPr>
      <w:r>
        <w:rPr>
          <w:rFonts w:asciiTheme="majorHAnsi" w:eastAsia="Times New Roman" w:hAnsiTheme="majorHAnsi" w:cs="Times New Roman"/>
          <w:sz w:val="22"/>
          <w:szCs w:val="22"/>
        </w:rPr>
        <w:t>v.donck@valbiom.be</w:t>
      </w:r>
    </w:p>
    <w:sectPr w:rsidR="0017003D" w:rsidRPr="00F31505" w:rsidSect="006347E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66E8E" w14:textId="77777777" w:rsidR="00E343F3" w:rsidRDefault="00E343F3" w:rsidP="00D82F89">
      <w:r>
        <w:separator/>
      </w:r>
    </w:p>
  </w:endnote>
  <w:endnote w:type="continuationSeparator" w:id="0">
    <w:p w14:paraId="2CDE5197" w14:textId="77777777" w:rsidR="00E343F3" w:rsidRDefault="00E343F3" w:rsidP="00D82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C6CB5" w14:textId="77777777" w:rsidR="00E343F3" w:rsidRDefault="00E343F3" w:rsidP="00D82F89">
      <w:r>
        <w:separator/>
      </w:r>
    </w:p>
  </w:footnote>
  <w:footnote w:type="continuationSeparator" w:id="0">
    <w:p w14:paraId="4B7D0269" w14:textId="77777777" w:rsidR="00E343F3" w:rsidRDefault="00E343F3" w:rsidP="00D82F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E2A7E"/>
    <w:multiLevelType w:val="hybridMultilevel"/>
    <w:tmpl w:val="9EF47F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4C7177"/>
    <w:multiLevelType w:val="hybridMultilevel"/>
    <w:tmpl w:val="6C988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9933B1"/>
    <w:multiLevelType w:val="hybridMultilevel"/>
    <w:tmpl w:val="8CF62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932C52"/>
    <w:multiLevelType w:val="hybridMultilevel"/>
    <w:tmpl w:val="5EBCDE68"/>
    <w:lvl w:ilvl="0" w:tplc="89F4F6B8">
      <w:start w:val="2"/>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761A4F"/>
    <w:multiLevelType w:val="hybridMultilevel"/>
    <w:tmpl w:val="17767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EF329D"/>
    <w:multiLevelType w:val="hybridMultilevel"/>
    <w:tmpl w:val="DD964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317DB7"/>
    <w:multiLevelType w:val="hybridMultilevel"/>
    <w:tmpl w:val="D280EDB8"/>
    <w:lvl w:ilvl="0" w:tplc="E6EA36D4">
      <w:start w:val="4"/>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37309C"/>
    <w:multiLevelType w:val="hybridMultilevel"/>
    <w:tmpl w:val="2836F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1F098D"/>
    <w:multiLevelType w:val="hybridMultilevel"/>
    <w:tmpl w:val="F7F2B2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111EC5"/>
    <w:multiLevelType w:val="hybridMultilevel"/>
    <w:tmpl w:val="5AB67686"/>
    <w:lvl w:ilvl="0" w:tplc="89F4F6B8">
      <w:start w:val="2"/>
      <w:numFmt w:val="bullet"/>
      <w:lvlText w:val="-"/>
      <w:lvlJc w:val="left"/>
      <w:pPr>
        <w:ind w:left="720" w:hanging="360"/>
      </w:pPr>
      <w:rPr>
        <w:rFonts w:ascii="Calibri" w:eastAsia="Times New Roman" w:hAnsi="Calibri"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A56D2C"/>
    <w:multiLevelType w:val="hybridMultilevel"/>
    <w:tmpl w:val="FC445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124628"/>
    <w:multiLevelType w:val="hybridMultilevel"/>
    <w:tmpl w:val="3A82DABE"/>
    <w:lvl w:ilvl="0" w:tplc="040C0001">
      <w:start w:val="1"/>
      <w:numFmt w:val="bullet"/>
      <w:lvlText w:val=""/>
      <w:lvlJc w:val="left"/>
      <w:pPr>
        <w:ind w:left="764" w:hanging="360"/>
      </w:pPr>
      <w:rPr>
        <w:rFonts w:ascii="Symbol" w:hAnsi="Symbol" w:hint="default"/>
      </w:rPr>
    </w:lvl>
    <w:lvl w:ilvl="1" w:tplc="040C0003" w:tentative="1">
      <w:start w:val="1"/>
      <w:numFmt w:val="bullet"/>
      <w:lvlText w:val="o"/>
      <w:lvlJc w:val="left"/>
      <w:pPr>
        <w:ind w:left="1484" w:hanging="360"/>
      </w:pPr>
      <w:rPr>
        <w:rFonts w:ascii="Courier New" w:hAnsi="Courier New" w:hint="default"/>
      </w:rPr>
    </w:lvl>
    <w:lvl w:ilvl="2" w:tplc="040C0005" w:tentative="1">
      <w:start w:val="1"/>
      <w:numFmt w:val="bullet"/>
      <w:lvlText w:val=""/>
      <w:lvlJc w:val="left"/>
      <w:pPr>
        <w:ind w:left="2204" w:hanging="360"/>
      </w:pPr>
      <w:rPr>
        <w:rFonts w:ascii="Wingdings" w:hAnsi="Wingdings" w:hint="default"/>
      </w:rPr>
    </w:lvl>
    <w:lvl w:ilvl="3" w:tplc="040C0001" w:tentative="1">
      <w:start w:val="1"/>
      <w:numFmt w:val="bullet"/>
      <w:lvlText w:val=""/>
      <w:lvlJc w:val="left"/>
      <w:pPr>
        <w:ind w:left="2924" w:hanging="360"/>
      </w:pPr>
      <w:rPr>
        <w:rFonts w:ascii="Symbol" w:hAnsi="Symbol" w:hint="default"/>
      </w:rPr>
    </w:lvl>
    <w:lvl w:ilvl="4" w:tplc="040C0003" w:tentative="1">
      <w:start w:val="1"/>
      <w:numFmt w:val="bullet"/>
      <w:lvlText w:val="o"/>
      <w:lvlJc w:val="left"/>
      <w:pPr>
        <w:ind w:left="3644" w:hanging="360"/>
      </w:pPr>
      <w:rPr>
        <w:rFonts w:ascii="Courier New" w:hAnsi="Courier New" w:hint="default"/>
      </w:rPr>
    </w:lvl>
    <w:lvl w:ilvl="5" w:tplc="040C0005" w:tentative="1">
      <w:start w:val="1"/>
      <w:numFmt w:val="bullet"/>
      <w:lvlText w:val=""/>
      <w:lvlJc w:val="left"/>
      <w:pPr>
        <w:ind w:left="4364" w:hanging="360"/>
      </w:pPr>
      <w:rPr>
        <w:rFonts w:ascii="Wingdings" w:hAnsi="Wingdings" w:hint="default"/>
      </w:rPr>
    </w:lvl>
    <w:lvl w:ilvl="6" w:tplc="040C0001" w:tentative="1">
      <w:start w:val="1"/>
      <w:numFmt w:val="bullet"/>
      <w:lvlText w:val=""/>
      <w:lvlJc w:val="left"/>
      <w:pPr>
        <w:ind w:left="5084" w:hanging="360"/>
      </w:pPr>
      <w:rPr>
        <w:rFonts w:ascii="Symbol" w:hAnsi="Symbol" w:hint="default"/>
      </w:rPr>
    </w:lvl>
    <w:lvl w:ilvl="7" w:tplc="040C0003" w:tentative="1">
      <w:start w:val="1"/>
      <w:numFmt w:val="bullet"/>
      <w:lvlText w:val="o"/>
      <w:lvlJc w:val="left"/>
      <w:pPr>
        <w:ind w:left="5804" w:hanging="360"/>
      </w:pPr>
      <w:rPr>
        <w:rFonts w:ascii="Courier New" w:hAnsi="Courier New" w:hint="default"/>
      </w:rPr>
    </w:lvl>
    <w:lvl w:ilvl="8" w:tplc="040C0005" w:tentative="1">
      <w:start w:val="1"/>
      <w:numFmt w:val="bullet"/>
      <w:lvlText w:val=""/>
      <w:lvlJc w:val="left"/>
      <w:pPr>
        <w:ind w:left="6524" w:hanging="360"/>
      </w:pPr>
      <w:rPr>
        <w:rFonts w:ascii="Wingdings" w:hAnsi="Wingdings" w:hint="default"/>
      </w:rPr>
    </w:lvl>
  </w:abstractNum>
  <w:abstractNum w:abstractNumId="12" w15:restartNumberingAfterBreak="0">
    <w:nsid w:val="716468DF"/>
    <w:multiLevelType w:val="hybridMultilevel"/>
    <w:tmpl w:val="145C6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FA5E08"/>
    <w:multiLevelType w:val="hybridMultilevel"/>
    <w:tmpl w:val="2E1C4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0"/>
  </w:num>
  <w:num w:numId="4">
    <w:abstractNumId w:val="3"/>
  </w:num>
  <w:num w:numId="5">
    <w:abstractNumId w:val="8"/>
  </w:num>
  <w:num w:numId="6">
    <w:abstractNumId w:val="9"/>
  </w:num>
  <w:num w:numId="7">
    <w:abstractNumId w:val="7"/>
  </w:num>
  <w:num w:numId="8">
    <w:abstractNumId w:val="0"/>
  </w:num>
  <w:num w:numId="9">
    <w:abstractNumId w:val="5"/>
  </w:num>
  <w:num w:numId="10">
    <w:abstractNumId w:val="11"/>
  </w:num>
  <w:num w:numId="11">
    <w:abstractNumId w:val="2"/>
  </w:num>
  <w:num w:numId="12">
    <w:abstractNumId w:val="1"/>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369"/>
    <w:rsid w:val="00010CE2"/>
    <w:rsid w:val="00011DA8"/>
    <w:rsid w:val="000465E2"/>
    <w:rsid w:val="0005527B"/>
    <w:rsid w:val="000639F7"/>
    <w:rsid w:val="00074699"/>
    <w:rsid w:val="00074F2D"/>
    <w:rsid w:val="0009729A"/>
    <w:rsid w:val="00097DF9"/>
    <w:rsid w:val="001045FA"/>
    <w:rsid w:val="0013313B"/>
    <w:rsid w:val="0014316D"/>
    <w:rsid w:val="00150369"/>
    <w:rsid w:val="00160D32"/>
    <w:rsid w:val="0017003D"/>
    <w:rsid w:val="00184B8F"/>
    <w:rsid w:val="00184D7A"/>
    <w:rsid w:val="001A616A"/>
    <w:rsid w:val="001B2310"/>
    <w:rsid w:val="001D54DA"/>
    <w:rsid w:val="00215307"/>
    <w:rsid w:val="0025719E"/>
    <w:rsid w:val="002874BD"/>
    <w:rsid w:val="002A336D"/>
    <w:rsid w:val="002C2ED7"/>
    <w:rsid w:val="00343A0F"/>
    <w:rsid w:val="0035225E"/>
    <w:rsid w:val="00373BF7"/>
    <w:rsid w:val="0038515E"/>
    <w:rsid w:val="003A0481"/>
    <w:rsid w:val="003A21FF"/>
    <w:rsid w:val="003C54D8"/>
    <w:rsid w:val="003C61B6"/>
    <w:rsid w:val="003C71E6"/>
    <w:rsid w:val="00403A2A"/>
    <w:rsid w:val="0046063A"/>
    <w:rsid w:val="00472B1E"/>
    <w:rsid w:val="00512855"/>
    <w:rsid w:val="005137C0"/>
    <w:rsid w:val="00515626"/>
    <w:rsid w:val="00516F98"/>
    <w:rsid w:val="00542A73"/>
    <w:rsid w:val="005547FB"/>
    <w:rsid w:val="005B2C50"/>
    <w:rsid w:val="005C388D"/>
    <w:rsid w:val="005D3602"/>
    <w:rsid w:val="00607486"/>
    <w:rsid w:val="00617D24"/>
    <w:rsid w:val="00623D4E"/>
    <w:rsid w:val="006347E7"/>
    <w:rsid w:val="00656DB9"/>
    <w:rsid w:val="00672EAE"/>
    <w:rsid w:val="00676606"/>
    <w:rsid w:val="00684086"/>
    <w:rsid w:val="00685029"/>
    <w:rsid w:val="006A3116"/>
    <w:rsid w:val="006B0A37"/>
    <w:rsid w:val="006B73AC"/>
    <w:rsid w:val="00701B2C"/>
    <w:rsid w:val="00770B23"/>
    <w:rsid w:val="00777BA1"/>
    <w:rsid w:val="007A5C6C"/>
    <w:rsid w:val="007B204E"/>
    <w:rsid w:val="007D6C3B"/>
    <w:rsid w:val="00810019"/>
    <w:rsid w:val="0081265F"/>
    <w:rsid w:val="008C408E"/>
    <w:rsid w:val="008D1857"/>
    <w:rsid w:val="0090658C"/>
    <w:rsid w:val="00912004"/>
    <w:rsid w:val="00944207"/>
    <w:rsid w:val="009549B1"/>
    <w:rsid w:val="00984FD2"/>
    <w:rsid w:val="009C73AE"/>
    <w:rsid w:val="009E7B81"/>
    <w:rsid w:val="009F2B97"/>
    <w:rsid w:val="00A632C3"/>
    <w:rsid w:val="00A65548"/>
    <w:rsid w:val="00AB5BAE"/>
    <w:rsid w:val="00AC29CC"/>
    <w:rsid w:val="00B1703B"/>
    <w:rsid w:val="00B57370"/>
    <w:rsid w:val="00B90D03"/>
    <w:rsid w:val="00BD2031"/>
    <w:rsid w:val="00BD679E"/>
    <w:rsid w:val="00BE6AFD"/>
    <w:rsid w:val="00BF14E5"/>
    <w:rsid w:val="00C5196B"/>
    <w:rsid w:val="00C81F4F"/>
    <w:rsid w:val="00CC3435"/>
    <w:rsid w:val="00CF1BFA"/>
    <w:rsid w:val="00CF364B"/>
    <w:rsid w:val="00D140DA"/>
    <w:rsid w:val="00D23022"/>
    <w:rsid w:val="00D2737E"/>
    <w:rsid w:val="00D339C4"/>
    <w:rsid w:val="00D51C22"/>
    <w:rsid w:val="00D73E46"/>
    <w:rsid w:val="00D82F89"/>
    <w:rsid w:val="00D834C8"/>
    <w:rsid w:val="00D96EC0"/>
    <w:rsid w:val="00DF5026"/>
    <w:rsid w:val="00E011C9"/>
    <w:rsid w:val="00E1684B"/>
    <w:rsid w:val="00E343F3"/>
    <w:rsid w:val="00E65F66"/>
    <w:rsid w:val="00E946F7"/>
    <w:rsid w:val="00ED36A2"/>
    <w:rsid w:val="00F11B11"/>
    <w:rsid w:val="00F14E28"/>
    <w:rsid w:val="00F15AA2"/>
    <w:rsid w:val="00F31505"/>
    <w:rsid w:val="00F4640B"/>
    <w:rsid w:val="00F46577"/>
    <w:rsid w:val="00F838D4"/>
    <w:rsid w:val="00F84F19"/>
    <w:rsid w:val="00F919E9"/>
    <w:rsid w:val="00FA14D8"/>
    <w:rsid w:val="00FA1630"/>
    <w:rsid w:val="00FB439F"/>
    <w:rsid w:val="00FC23E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501C4"/>
  <w14:defaultImageDpi w14:val="300"/>
  <w15:docId w15:val="{BC33E33D-5FF5-4E06-84AD-BDC17FC79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369"/>
  </w:style>
  <w:style w:type="paragraph" w:styleId="Titre1">
    <w:name w:val="heading 1"/>
    <w:basedOn w:val="Normal"/>
    <w:next w:val="Normal"/>
    <w:link w:val="Titre1Car"/>
    <w:uiPriority w:val="9"/>
    <w:qFormat/>
    <w:rsid w:val="001B23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4">
    <w:name w:val="heading 4"/>
    <w:basedOn w:val="Normal"/>
    <w:link w:val="Titre4Car"/>
    <w:uiPriority w:val="9"/>
    <w:qFormat/>
    <w:rsid w:val="005D3602"/>
    <w:pPr>
      <w:spacing w:before="100" w:beforeAutospacing="1" w:after="100" w:afterAutospacing="1"/>
      <w:outlineLvl w:val="3"/>
    </w:pPr>
    <w:rPr>
      <w:rFonts w:ascii="Times New Roman" w:hAnsi="Times New Roman" w:cs="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54D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C54D8"/>
    <w:rPr>
      <w:rFonts w:ascii="Lucida Grande" w:hAnsi="Lucida Grande" w:cs="Lucida Grande"/>
      <w:sz w:val="18"/>
      <w:szCs w:val="18"/>
    </w:rPr>
  </w:style>
  <w:style w:type="paragraph" w:styleId="Paragraphedeliste">
    <w:name w:val="List Paragraph"/>
    <w:basedOn w:val="Normal"/>
    <w:uiPriority w:val="34"/>
    <w:qFormat/>
    <w:rsid w:val="00010CE2"/>
    <w:pPr>
      <w:ind w:left="720"/>
      <w:contextualSpacing/>
    </w:pPr>
  </w:style>
  <w:style w:type="paragraph" w:styleId="En-tte">
    <w:name w:val="header"/>
    <w:basedOn w:val="Normal"/>
    <w:link w:val="En-tteCar"/>
    <w:uiPriority w:val="99"/>
    <w:unhideWhenUsed/>
    <w:rsid w:val="00D82F89"/>
    <w:pPr>
      <w:tabs>
        <w:tab w:val="center" w:pos="4536"/>
        <w:tab w:val="right" w:pos="9072"/>
      </w:tabs>
    </w:pPr>
  </w:style>
  <w:style w:type="character" w:customStyle="1" w:styleId="En-tteCar">
    <w:name w:val="En-tête Car"/>
    <w:basedOn w:val="Policepardfaut"/>
    <w:link w:val="En-tte"/>
    <w:uiPriority w:val="99"/>
    <w:rsid w:val="00D82F89"/>
  </w:style>
  <w:style w:type="paragraph" w:styleId="Pieddepage">
    <w:name w:val="footer"/>
    <w:basedOn w:val="Normal"/>
    <w:link w:val="PieddepageCar"/>
    <w:uiPriority w:val="99"/>
    <w:unhideWhenUsed/>
    <w:rsid w:val="00D82F89"/>
    <w:pPr>
      <w:tabs>
        <w:tab w:val="center" w:pos="4536"/>
        <w:tab w:val="right" w:pos="9072"/>
      </w:tabs>
    </w:pPr>
  </w:style>
  <w:style w:type="character" w:customStyle="1" w:styleId="PieddepageCar">
    <w:name w:val="Pied de page Car"/>
    <w:basedOn w:val="Policepardfaut"/>
    <w:link w:val="Pieddepage"/>
    <w:uiPriority w:val="99"/>
    <w:rsid w:val="00D82F89"/>
  </w:style>
  <w:style w:type="character" w:customStyle="1" w:styleId="Titre4Car">
    <w:name w:val="Titre 4 Car"/>
    <w:basedOn w:val="Policepardfaut"/>
    <w:link w:val="Titre4"/>
    <w:uiPriority w:val="9"/>
    <w:rsid w:val="005D3602"/>
    <w:rPr>
      <w:rFonts w:ascii="Times New Roman" w:hAnsi="Times New Roman" w:cs="Times New Roman"/>
      <w:b/>
      <w:bCs/>
    </w:rPr>
  </w:style>
  <w:style w:type="paragraph" w:styleId="NormalWeb">
    <w:name w:val="Normal (Web)"/>
    <w:basedOn w:val="Normal"/>
    <w:uiPriority w:val="99"/>
    <w:unhideWhenUsed/>
    <w:rsid w:val="005D3602"/>
    <w:pPr>
      <w:spacing w:before="100" w:beforeAutospacing="1" w:after="100" w:afterAutospacing="1"/>
    </w:pPr>
    <w:rPr>
      <w:rFonts w:ascii="Times New Roman" w:hAnsi="Times New Roman" w:cs="Times New Roman"/>
      <w:sz w:val="20"/>
      <w:szCs w:val="20"/>
    </w:rPr>
  </w:style>
  <w:style w:type="character" w:styleId="lev">
    <w:name w:val="Strong"/>
    <w:basedOn w:val="Policepardfaut"/>
    <w:uiPriority w:val="22"/>
    <w:qFormat/>
    <w:rsid w:val="005D3602"/>
    <w:rPr>
      <w:b/>
      <w:bCs/>
    </w:rPr>
  </w:style>
  <w:style w:type="character" w:customStyle="1" w:styleId="Titre1Car">
    <w:name w:val="Titre 1 Car"/>
    <w:basedOn w:val="Policepardfaut"/>
    <w:link w:val="Titre1"/>
    <w:uiPriority w:val="9"/>
    <w:rsid w:val="001B2310"/>
    <w:rPr>
      <w:rFonts w:asciiTheme="majorHAnsi" w:eastAsiaTheme="majorEastAsia" w:hAnsiTheme="majorHAnsi" w:cstheme="majorBidi"/>
      <w:b/>
      <w:bCs/>
      <w:color w:val="345A8A" w:themeColor="accent1" w:themeShade="B5"/>
      <w:sz w:val="32"/>
      <w:szCs w:val="32"/>
    </w:rPr>
  </w:style>
  <w:style w:type="character" w:styleId="Accentuation">
    <w:name w:val="Emphasis"/>
    <w:basedOn w:val="Policepardfaut"/>
    <w:uiPriority w:val="20"/>
    <w:qFormat/>
    <w:rsid w:val="00685029"/>
    <w:rPr>
      <w:i/>
      <w:iCs/>
    </w:rPr>
  </w:style>
  <w:style w:type="character" w:styleId="Marquedecommentaire">
    <w:name w:val="annotation reference"/>
    <w:basedOn w:val="Policepardfaut"/>
    <w:uiPriority w:val="99"/>
    <w:semiHidden/>
    <w:unhideWhenUsed/>
    <w:rsid w:val="00623D4E"/>
    <w:rPr>
      <w:sz w:val="16"/>
      <w:szCs w:val="16"/>
    </w:rPr>
  </w:style>
  <w:style w:type="paragraph" w:styleId="Commentaire">
    <w:name w:val="annotation text"/>
    <w:basedOn w:val="Normal"/>
    <w:link w:val="CommentaireCar"/>
    <w:uiPriority w:val="99"/>
    <w:semiHidden/>
    <w:unhideWhenUsed/>
    <w:rsid w:val="00623D4E"/>
    <w:rPr>
      <w:sz w:val="20"/>
      <w:szCs w:val="20"/>
    </w:rPr>
  </w:style>
  <w:style w:type="character" w:customStyle="1" w:styleId="CommentaireCar">
    <w:name w:val="Commentaire Car"/>
    <w:basedOn w:val="Policepardfaut"/>
    <w:link w:val="Commentaire"/>
    <w:uiPriority w:val="99"/>
    <w:semiHidden/>
    <w:rsid w:val="00623D4E"/>
    <w:rPr>
      <w:sz w:val="20"/>
      <w:szCs w:val="20"/>
    </w:rPr>
  </w:style>
  <w:style w:type="paragraph" w:styleId="Objetducommentaire">
    <w:name w:val="annotation subject"/>
    <w:basedOn w:val="Commentaire"/>
    <w:next w:val="Commentaire"/>
    <w:link w:val="ObjetducommentaireCar"/>
    <w:uiPriority w:val="99"/>
    <w:semiHidden/>
    <w:unhideWhenUsed/>
    <w:rsid w:val="00623D4E"/>
    <w:rPr>
      <w:b/>
      <w:bCs/>
    </w:rPr>
  </w:style>
  <w:style w:type="character" w:customStyle="1" w:styleId="ObjetducommentaireCar">
    <w:name w:val="Objet du commentaire Car"/>
    <w:basedOn w:val="CommentaireCar"/>
    <w:link w:val="Objetducommentaire"/>
    <w:uiPriority w:val="99"/>
    <w:semiHidden/>
    <w:rsid w:val="00623D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87357">
      <w:bodyDiv w:val="1"/>
      <w:marLeft w:val="0"/>
      <w:marRight w:val="0"/>
      <w:marTop w:val="0"/>
      <w:marBottom w:val="0"/>
      <w:divBdr>
        <w:top w:val="none" w:sz="0" w:space="0" w:color="auto"/>
        <w:left w:val="none" w:sz="0" w:space="0" w:color="auto"/>
        <w:bottom w:val="none" w:sz="0" w:space="0" w:color="auto"/>
        <w:right w:val="none" w:sz="0" w:space="0" w:color="auto"/>
      </w:divBdr>
    </w:div>
    <w:div w:id="472261498">
      <w:bodyDiv w:val="1"/>
      <w:marLeft w:val="0"/>
      <w:marRight w:val="0"/>
      <w:marTop w:val="0"/>
      <w:marBottom w:val="0"/>
      <w:divBdr>
        <w:top w:val="none" w:sz="0" w:space="0" w:color="auto"/>
        <w:left w:val="none" w:sz="0" w:space="0" w:color="auto"/>
        <w:bottom w:val="none" w:sz="0" w:space="0" w:color="auto"/>
        <w:right w:val="none" w:sz="0" w:space="0" w:color="auto"/>
      </w:divBdr>
    </w:div>
    <w:div w:id="551498681">
      <w:bodyDiv w:val="1"/>
      <w:marLeft w:val="0"/>
      <w:marRight w:val="0"/>
      <w:marTop w:val="0"/>
      <w:marBottom w:val="0"/>
      <w:divBdr>
        <w:top w:val="none" w:sz="0" w:space="0" w:color="auto"/>
        <w:left w:val="none" w:sz="0" w:space="0" w:color="auto"/>
        <w:bottom w:val="none" w:sz="0" w:space="0" w:color="auto"/>
        <w:right w:val="none" w:sz="0" w:space="0" w:color="auto"/>
      </w:divBdr>
    </w:div>
    <w:div w:id="626736684">
      <w:bodyDiv w:val="1"/>
      <w:marLeft w:val="0"/>
      <w:marRight w:val="0"/>
      <w:marTop w:val="0"/>
      <w:marBottom w:val="0"/>
      <w:divBdr>
        <w:top w:val="none" w:sz="0" w:space="0" w:color="auto"/>
        <w:left w:val="none" w:sz="0" w:space="0" w:color="auto"/>
        <w:bottom w:val="none" w:sz="0" w:space="0" w:color="auto"/>
        <w:right w:val="none" w:sz="0" w:space="0" w:color="auto"/>
      </w:divBdr>
    </w:div>
    <w:div w:id="649486407">
      <w:bodyDiv w:val="1"/>
      <w:marLeft w:val="0"/>
      <w:marRight w:val="0"/>
      <w:marTop w:val="0"/>
      <w:marBottom w:val="0"/>
      <w:divBdr>
        <w:top w:val="none" w:sz="0" w:space="0" w:color="auto"/>
        <w:left w:val="none" w:sz="0" w:space="0" w:color="auto"/>
        <w:bottom w:val="none" w:sz="0" w:space="0" w:color="auto"/>
        <w:right w:val="none" w:sz="0" w:space="0" w:color="auto"/>
      </w:divBdr>
    </w:div>
    <w:div w:id="695887845">
      <w:bodyDiv w:val="1"/>
      <w:marLeft w:val="0"/>
      <w:marRight w:val="0"/>
      <w:marTop w:val="0"/>
      <w:marBottom w:val="0"/>
      <w:divBdr>
        <w:top w:val="none" w:sz="0" w:space="0" w:color="auto"/>
        <w:left w:val="none" w:sz="0" w:space="0" w:color="auto"/>
        <w:bottom w:val="none" w:sz="0" w:space="0" w:color="auto"/>
        <w:right w:val="none" w:sz="0" w:space="0" w:color="auto"/>
      </w:divBdr>
    </w:div>
    <w:div w:id="837117335">
      <w:bodyDiv w:val="1"/>
      <w:marLeft w:val="0"/>
      <w:marRight w:val="0"/>
      <w:marTop w:val="0"/>
      <w:marBottom w:val="0"/>
      <w:divBdr>
        <w:top w:val="none" w:sz="0" w:space="0" w:color="auto"/>
        <w:left w:val="none" w:sz="0" w:space="0" w:color="auto"/>
        <w:bottom w:val="none" w:sz="0" w:space="0" w:color="auto"/>
        <w:right w:val="none" w:sz="0" w:space="0" w:color="auto"/>
      </w:divBdr>
    </w:div>
    <w:div w:id="872887768">
      <w:bodyDiv w:val="1"/>
      <w:marLeft w:val="0"/>
      <w:marRight w:val="0"/>
      <w:marTop w:val="0"/>
      <w:marBottom w:val="0"/>
      <w:divBdr>
        <w:top w:val="none" w:sz="0" w:space="0" w:color="auto"/>
        <w:left w:val="none" w:sz="0" w:space="0" w:color="auto"/>
        <w:bottom w:val="none" w:sz="0" w:space="0" w:color="auto"/>
        <w:right w:val="none" w:sz="0" w:space="0" w:color="auto"/>
      </w:divBdr>
    </w:div>
    <w:div w:id="905724031">
      <w:bodyDiv w:val="1"/>
      <w:marLeft w:val="0"/>
      <w:marRight w:val="0"/>
      <w:marTop w:val="0"/>
      <w:marBottom w:val="0"/>
      <w:divBdr>
        <w:top w:val="none" w:sz="0" w:space="0" w:color="auto"/>
        <w:left w:val="none" w:sz="0" w:space="0" w:color="auto"/>
        <w:bottom w:val="none" w:sz="0" w:space="0" w:color="auto"/>
        <w:right w:val="none" w:sz="0" w:space="0" w:color="auto"/>
      </w:divBdr>
    </w:div>
    <w:div w:id="948008059">
      <w:bodyDiv w:val="1"/>
      <w:marLeft w:val="0"/>
      <w:marRight w:val="0"/>
      <w:marTop w:val="0"/>
      <w:marBottom w:val="0"/>
      <w:divBdr>
        <w:top w:val="none" w:sz="0" w:space="0" w:color="auto"/>
        <w:left w:val="none" w:sz="0" w:space="0" w:color="auto"/>
        <w:bottom w:val="none" w:sz="0" w:space="0" w:color="auto"/>
        <w:right w:val="none" w:sz="0" w:space="0" w:color="auto"/>
      </w:divBdr>
    </w:div>
    <w:div w:id="978457956">
      <w:bodyDiv w:val="1"/>
      <w:marLeft w:val="0"/>
      <w:marRight w:val="0"/>
      <w:marTop w:val="0"/>
      <w:marBottom w:val="0"/>
      <w:divBdr>
        <w:top w:val="none" w:sz="0" w:space="0" w:color="auto"/>
        <w:left w:val="none" w:sz="0" w:space="0" w:color="auto"/>
        <w:bottom w:val="none" w:sz="0" w:space="0" w:color="auto"/>
        <w:right w:val="none" w:sz="0" w:space="0" w:color="auto"/>
      </w:divBdr>
    </w:div>
    <w:div w:id="993143759">
      <w:bodyDiv w:val="1"/>
      <w:marLeft w:val="0"/>
      <w:marRight w:val="0"/>
      <w:marTop w:val="0"/>
      <w:marBottom w:val="0"/>
      <w:divBdr>
        <w:top w:val="none" w:sz="0" w:space="0" w:color="auto"/>
        <w:left w:val="none" w:sz="0" w:space="0" w:color="auto"/>
        <w:bottom w:val="none" w:sz="0" w:space="0" w:color="auto"/>
        <w:right w:val="none" w:sz="0" w:space="0" w:color="auto"/>
      </w:divBdr>
    </w:div>
    <w:div w:id="1042245533">
      <w:bodyDiv w:val="1"/>
      <w:marLeft w:val="0"/>
      <w:marRight w:val="0"/>
      <w:marTop w:val="0"/>
      <w:marBottom w:val="0"/>
      <w:divBdr>
        <w:top w:val="none" w:sz="0" w:space="0" w:color="auto"/>
        <w:left w:val="none" w:sz="0" w:space="0" w:color="auto"/>
        <w:bottom w:val="none" w:sz="0" w:space="0" w:color="auto"/>
        <w:right w:val="none" w:sz="0" w:space="0" w:color="auto"/>
      </w:divBdr>
    </w:div>
    <w:div w:id="1046173936">
      <w:bodyDiv w:val="1"/>
      <w:marLeft w:val="0"/>
      <w:marRight w:val="0"/>
      <w:marTop w:val="0"/>
      <w:marBottom w:val="0"/>
      <w:divBdr>
        <w:top w:val="none" w:sz="0" w:space="0" w:color="auto"/>
        <w:left w:val="none" w:sz="0" w:space="0" w:color="auto"/>
        <w:bottom w:val="none" w:sz="0" w:space="0" w:color="auto"/>
        <w:right w:val="none" w:sz="0" w:space="0" w:color="auto"/>
      </w:divBdr>
    </w:div>
    <w:div w:id="1077290817">
      <w:bodyDiv w:val="1"/>
      <w:marLeft w:val="0"/>
      <w:marRight w:val="0"/>
      <w:marTop w:val="0"/>
      <w:marBottom w:val="0"/>
      <w:divBdr>
        <w:top w:val="none" w:sz="0" w:space="0" w:color="auto"/>
        <w:left w:val="none" w:sz="0" w:space="0" w:color="auto"/>
        <w:bottom w:val="none" w:sz="0" w:space="0" w:color="auto"/>
        <w:right w:val="none" w:sz="0" w:space="0" w:color="auto"/>
      </w:divBdr>
    </w:div>
    <w:div w:id="1091319261">
      <w:bodyDiv w:val="1"/>
      <w:marLeft w:val="0"/>
      <w:marRight w:val="0"/>
      <w:marTop w:val="0"/>
      <w:marBottom w:val="0"/>
      <w:divBdr>
        <w:top w:val="none" w:sz="0" w:space="0" w:color="auto"/>
        <w:left w:val="none" w:sz="0" w:space="0" w:color="auto"/>
        <w:bottom w:val="none" w:sz="0" w:space="0" w:color="auto"/>
        <w:right w:val="none" w:sz="0" w:space="0" w:color="auto"/>
      </w:divBdr>
    </w:div>
    <w:div w:id="1125271404">
      <w:bodyDiv w:val="1"/>
      <w:marLeft w:val="0"/>
      <w:marRight w:val="0"/>
      <w:marTop w:val="0"/>
      <w:marBottom w:val="0"/>
      <w:divBdr>
        <w:top w:val="none" w:sz="0" w:space="0" w:color="auto"/>
        <w:left w:val="none" w:sz="0" w:space="0" w:color="auto"/>
        <w:bottom w:val="none" w:sz="0" w:space="0" w:color="auto"/>
        <w:right w:val="none" w:sz="0" w:space="0" w:color="auto"/>
      </w:divBdr>
    </w:div>
    <w:div w:id="1478523194">
      <w:bodyDiv w:val="1"/>
      <w:marLeft w:val="0"/>
      <w:marRight w:val="0"/>
      <w:marTop w:val="0"/>
      <w:marBottom w:val="0"/>
      <w:divBdr>
        <w:top w:val="none" w:sz="0" w:space="0" w:color="auto"/>
        <w:left w:val="none" w:sz="0" w:space="0" w:color="auto"/>
        <w:bottom w:val="none" w:sz="0" w:space="0" w:color="auto"/>
        <w:right w:val="none" w:sz="0" w:space="0" w:color="auto"/>
      </w:divBdr>
    </w:div>
    <w:div w:id="1504738386">
      <w:bodyDiv w:val="1"/>
      <w:marLeft w:val="0"/>
      <w:marRight w:val="0"/>
      <w:marTop w:val="0"/>
      <w:marBottom w:val="0"/>
      <w:divBdr>
        <w:top w:val="none" w:sz="0" w:space="0" w:color="auto"/>
        <w:left w:val="none" w:sz="0" w:space="0" w:color="auto"/>
        <w:bottom w:val="none" w:sz="0" w:space="0" w:color="auto"/>
        <w:right w:val="none" w:sz="0" w:space="0" w:color="auto"/>
      </w:divBdr>
    </w:div>
    <w:div w:id="1523125368">
      <w:bodyDiv w:val="1"/>
      <w:marLeft w:val="0"/>
      <w:marRight w:val="0"/>
      <w:marTop w:val="0"/>
      <w:marBottom w:val="0"/>
      <w:divBdr>
        <w:top w:val="none" w:sz="0" w:space="0" w:color="auto"/>
        <w:left w:val="none" w:sz="0" w:space="0" w:color="auto"/>
        <w:bottom w:val="none" w:sz="0" w:space="0" w:color="auto"/>
        <w:right w:val="none" w:sz="0" w:space="0" w:color="auto"/>
      </w:divBdr>
    </w:div>
    <w:div w:id="1646857446">
      <w:bodyDiv w:val="1"/>
      <w:marLeft w:val="0"/>
      <w:marRight w:val="0"/>
      <w:marTop w:val="0"/>
      <w:marBottom w:val="0"/>
      <w:divBdr>
        <w:top w:val="none" w:sz="0" w:space="0" w:color="auto"/>
        <w:left w:val="none" w:sz="0" w:space="0" w:color="auto"/>
        <w:bottom w:val="none" w:sz="0" w:space="0" w:color="auto"/>
        <w:right w:val="none" w:sz="0" w:space="0" w:color="auto"/>
      </w:divBdr>
    </w:div>
    <w:div w:id="1680814988">
      <w:bodyDiv w:val="1"/>
      <w:marLeft w:val="0"/>
      <w:marRight w:val="0"/>
      <w:marTop w:val="0"/>
      <w:marBottom w:val="0"/>
      <w:divBdr>
        <w:top w:val="none" w:sz="0" w:space="0" w:color="auto"/>
        <w:left w:val="none" w:sz="0" w:space="0" w:color="auto"/>
        <w:bottom w:val="none" w:sz="0" w:space="0" w:color="auto"/>
        <w:right w:val="none" w:sz="0" w:space="0" w:color="auto"/>
      </w:divBdr>
    </w:div>
    <w:div w:id="1907108548">
      <w:bodyDiv w:val="1"/>
      <w:marLeft w:val="0"/>
      <w:marRight w:val="0"/>
      <w:marTop w:val="0"/>
      <w:marBottom w:val="0"/>
      <w:divBdr>
        <w:top w:val="none" w:sz="0" w:space="0" w:color="auto"/>
        <w:left w:val="none" w:sz="0" w:space="0" w:color="auto"/>
        <w:bottom w:val="none" w:sz="0" w:space="0" w:color="auto"/>
        <w:right w:val="none" w:sz="0" w:space="0" w:color="auto"/>
      </w:divBdr>
    </w:div>
    <w:div w:id="1911693591">
      <w:bodyDiv w:val="1"/>
      <w:marLeft w:val="0"/>
      <w:marRight w:val="0"/>
      <w:marTop w:val="0"/>
      <w:marBottom w:val="0"/>
      <w:divBdr>
        <w:top w:val="none" w:sz="0" w:space="0" w:color="auto"/>
        <w:left w:val="none" w:sz="0" w:space="0" w:color="auto"/>
        <w:bottom w:val="none" w:sz="0" w:space="0" w:color="auto"/>
        <w:right w:val="none" w:sz="0" w:space="0" w:color="auto"/>
      </w:divBdr>
    </w:div>
    <w:div w:id="1989632762">
      <w:bodyDiv w:val="1"/>
      <w:marLeft w:val="0"/>
      <w:marRight w:val="0"/>
      <w:marTop w:val="0"/>
      <w:marBottom w:val="0"/>
      <w:divBdr>
        <w:top w:val="none" w:sz="0" w:space="0" w:color="auto"/>
        <w:left w:val="none" w:sz="0" w:space="0" w:color="auto"/>
        <w:bottom w:val="none" w:sz="0" w:space="0" w:color="auto"/>
        <w:right w:val="none" w:sz="0" w:space="0" w:color="auto"/>
      </w:divBdr>
    </w:div>
    <w:div w:id="2029521859">
      <w:bodyDiv w:val="1"/>
      <w:marLeft w:val="0"/>
      <w:marRight w:val="0"/>
      <w:marTop w:val="0"/>
      <w:marBottom w:val="0"/>
      <w:divBdr>
        <w:top w:val="none" w:sz="0" w:space="0" w:color="auto"/>
        <w:left w:val="none" w:sz="0" w:space="0" w:color="auto"/>
        <w:bottom w:val="none" w:sz="0" w:space="0" w:color="auto"/>
        <w:right w:val="none" w:sz="0" w:space="0" w:color="auto"/>
      </w:divBdr>
    </w:div>
    <w:div w:id="2091731303">
      <w:bodyDiv w:val="1"/>
      <w:marLeft w:val="0"/>
      <w:marRight w:val="0"/>
      <w:marTop w:val="0"/>
      <w:marBottom w:val="0"/>
      <w:divBdr>
        <w:top w:val="none" w:sz="0" w:space="0" w:color="auto"/>
        <w:left w:val="none" w:sz="0" w:space="0" w:color="auto"/>
        <w:bottom w:val="none" w:sz="0" w:space="0" w:color="auto"/>
        <w:right w:val="none" w:sz="0" w:space="0" w:color="auto"/>
      </w:divBdr>
    </w:div>
    <w:div w:id="2113814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2026</Words>
  <Characters>11147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Vasilov</dc:creator>
  <cp:keywords/>
  <dc:description/>
  <cp:lastModifiedBy>Denis</cp:lastModifiedBy>
  <cp:revision>2</cp:revision>
  <cp:lastPrinted>2022-07-28T07:30:00Z</cp:lastPrinted>
  <dcterms:created xsi:type="dcterms:W3CDTF">2022-07-28T07:31:00Z</dcterms:created>
  <dcterms:modified xsi:type="dcterms:W3CDTF">2022-07-28T07:31:00Z</dcterms:modified>
</cp:coreProperties>
</file>